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CE9E" w14:textId="77777777" w:rsidR="00664B46" w:rsidRPr="00BA4410" w:rsidRDefault="00664B46" w:rsidP="00664B46">
      <w:pPr>
        <w:jc w:val="center"/>
        <w:rPr>
          <w:rFonts w:asciiTheme="minorHAnsi" w:hAnsiTheme="minorHAnsi" w:cstheme="minorHAnsi"/>
          <w:b/>
          <w:szCs w:val="24"/>
        </w:rPr>
      </w:pPr>
      <w:r w:rsidRPr="00BA4410">
        <w:rPr>
          <w:rFonts w:asciiTheme="minorHAnsi" w:hAnsiTheme="minorHAnsi" w:cstheme="minorHAnsi"/>
          <w:b/>
          <w:szCs w:val="24"/>
        </w:rPr>
        <w:t>Subaward Compliance and Assurance Statement</w:t>
      </w:r>
    </w:p>
    <w:p w14:paraId="505147BB" w14:textId="77777777" w:rsidR="00664B46" w:rsidRPr="00BA4410" w:rsidRDefault="00664B46" w:rsidP="00664B46">
      <w:pPr>
        <w:jc w:val="center"/>
        <w:rPr>
          <w:rFonts w:asciiTheme="minorHAnsi" w:hAnsiTheme="minorHAnsi" w:cstheme="minorHAnsi"/>
          <w:b/>
          <w:szCs w:val="24"/>
        </w:rPr>
      </w:pPr>
      <w:r w:rsidRPr="00BA4410">
        <w:rPr>
          <w:rFonts w:asciiTheme="minorHAnsi" w:hAnsiTheme="minorHAnsi" w:cstheme="minorHAnsi"/>
          <w:b/>
          <w:szCs w:val="24"/>
        </w:rPr>
        <w:t>Approvals and Certification</w:t>
      </w:r>
      <w:r w:rsidR="00E41B9D">
        <w:rPr>
          <w:rFonts w:asciiTheme="minorHAnsi" w:hAnsiTheme="minorHAnsi" w:cstheme="minorHAnsi"/>
          <w:b/>
          <w:szCs w:val="24"/>
        </w:rPr>
        <w:t>s</w:t>
      </w:r>
      <w:r w:rsidRPr="00BA4410">
        <w:rPr>
          <w:rFonts w:asciiTheme="minorHAnsi" w:hAnsiTheme="minorHAnsi" w:cstheme="minorHAnsi"/>
          <w:b/>
          <w:szCs w:val="24"/>
        </w:rPr>
        <w:t xml:space="preserve"> </w:t>
      </w:r>
    </w:p>
    <w:p w14:paraId="5939C3F3" w14:textId="77777777" w:rsidR="00664B46" w:rsidRPr="00A03870" w:rsidRDefault="00664B46">
      <w:pPr>
        <w:pStyle w:val="Header"/>
        <w:tabs>
          <w:tab w:val="clear" w:pos="4320"/>
          <w:tab w:val="clear" w:pos="8640"/>
        </w:tabs>
        <w:rPr>
          <w:rFonts w:ascii="Times" w:hAnsi="Times"/>
          <w:sz w:val="22"/>
          <w:szCs w:val="22"/>
        </w:rPr>
      </w:pPr>
    </w:p>
    <w:tbl>
      <w:tblPr>
        <w:tblStyle w:val="TableGrid"/>
        <w:tblW w:w="10710" w:type="dxa"/>
        <w:tblInd w:w="-635" w:type="dxa"/>
        <w:tblLook w:val="04A0" w:firstRow="1" w:lastRow="0" w:firstColumn="1" w:lastColumn="0" w:noHBand="0" w:noVBand="1"/>
      </w:tblPr>
      <w:tblGrid>
        <w:gridCol w:w="5354"/>
        <w:gridCol w:w="5356"/>
      </w:tblGrid>
      <w:tr w:rsidR="00BA4410" w:rsidRPr="00A03870" w14:paraId="14CB7E78" w14:textId="77777777" w:rsidTr="00E029E5">
        <w:tc>
          <w:tcPr>
            <w:tcW w:w="10710" w:type="dxa"/>
            <w:gridSpan w:val="2"/>
          </w:tcPr>
          <w:p w14:paraId="181F1427" w14:textId="77777777" w:rsidR="00BA4410" w:rsidRPr="00BA4410" w:rsidRDefault="00BA4410" w:rsidP="00E91024">
            <w:pPr>
              <w:rPr>
                <w:b/>
                <w:sz w:val="22"/>
              </w:rPr>
            </w:pPr>
            <w:r w:rsidRPr="00A03870">
              <w:rPr>
                <w:b/>
                <w:sz w:val="22"/>
              </w:rPr>
              <w:t xml:space="preserve">1. </w:t>
            </w:r>
            <w:r w:rsidR="00933144">
              <w:rPr>
                <w:b/>
                <w:sz w:val="22"/>
              </w:rPr>
              <w:t xml:space="preserve"> </w:t>
            </w:r>
            <w:r w:rsidRPr="00A03870">
              <w:rPr>
                <w:b/>
                <w:sz w:val="22"/>
              </w:rPr>
              <w:t>SUBRECIPIENT ORGANIZATION:</w:t>
            </w:r>
            <w:r>
              <w:rPr>
                <w:b/>
                <w:sz w:val="22"/>
              </w:rPr>
              <w:t xml:space="preserve">  </w:t>
            </w:r>
          </w:p>
          <w:p w14:paraId="7B54CB98" w14:textId="77777777" w:rsidR="00BA4410" w:rsidRDefault="00BA4410" w:rsidP="00E91024">
            <w:pPr>
              <w:rPr>
                <w:sz w:val="22"/>
              </w:rPr>
            </w:pPr>
          </w:p>
          <w:p w14:paraId="7F138598" w14:textId="77777777" w:rsidR="00BA4410" w:rsidRDefault="00BA4410" w:rsidP="00E91024">
            <w:pPr>
              <w:rPr>
                <w:sz w:val="22"/>
              </w:rPr>
            </w:pPr>
            <w:r w:rsidRPr="00A03870">
              <w:rPr>
                <w:b/>
                <w:sz w:val="22"/>
              </w:rPr>
              <w:t xml:space="preserve">2. </w:t>
            </w:r>
            <w:r w:rsidR="00933144">
              <w:rPr>
                <w:b/>
                <w:sz w:val="22"/>
              </w:rPr>
              <w:t xml:space="preserve"> </w:t>
            </w:r>
            <w:r w:rsidRPr="00A03870">
              <w:rPr>
                <w:b/>
                <w:sz w:val="22"/>
              </w:rPr>
              <w:t xml:space="preserve">UIUC AGREEMENT NUMBER:  </w:t>
            </w:r>
          </w:p>
          <w:p w14:paraId="2AF91055" w14:textId="77777777" w:rsidR="00BA4410" w:rsidRDefault="00BA4410" w:rsidP="00E91024">
            <w:pPr>
              <w:rPr>
                <w:sz w:val="22"/>
              </w:rPr>
            </w:pPr>
          </w:p>
          <w:p w14:paraId="2FF446F3" w14:textId="77777777" w:rsidR="00BA4410" w:rsidRDefault="00BA4410" w:rsidP="00BA4410">
            <w:pPr>
              <w:rPr>
                <w:b/>
                <w:sz w:val="22"/>
              </w:rPr>
            </w:pPr>
            <w:r w:rsidRPr="00A03870">
              <w:rPr>
                <w:b/>
                <w:sz w:val="22"/>
              </w:rPr>
              <w:t xml:space="preserve">3. </w:t>
            </w:r>
            <w:r w:rsidR="00933144">
              <w:rPr>
                <w:b/>
                <w:sz w:val="22"/>
              </w:rPr>
              <w:t xml:space="preserve"> </w:t>
            </w:r>
            <w:r w:rsidRPr="00A03870">
              <w:rPr>
                <w:b/>
                <w:sz w:val="22"/>
              </w:rPr>
              <w:t>PROJECT TITLE:</w:t>
            </w:r>
            <w:r>
              <w:rPr>
                <w:b/>
                <w:sz w:val="22"/>
              </w:rPr>
              <w:t xml:space="preserve">  </w:t>
            </w:r>
          </w:p>
          <w:p w14:paraId="4952A959" w14:textId="77777777" w:rsidR="00BA4410" w:rsidRDefault="00BA4410" w:rsidP="00E91024">
            <w:pPr>
              <w:rPr>
                <w:sz w:val="22"/>
              </w:rPr>
            </w:pPr>
          </w:p>
          <w:p w14:paraId="0337A9B5" w14:textId="77777777" w:rsidR="00BA4410" w:rsidRDefault="00AC21A1" w:rsidP="00E91024">
            <w:pPr>
              <w:rPr>
                <w:b/>
                <w:sz w:val="22"/>
              </w:rPr>
            </w:pPr>
            <w:r>
              <w:rPr>
                <w:b/>
                <w:sz w:val="22"/>
              </w:rPr>
              <w:t>4.  SUBAWARDEE</w:t>
            </w:r>
            <w:r w:rsidR="00BA4410">
              <w:rPr>
                <w:b/>
                <w:sz w:val="22"/>
              </w:rPr>
              <w:t xml:space="preserve"> PI:  </w:t>
            </w:r>
          </w:p>
          <w:p w14:paraId="09762739" w14:textId="77777777" w:rsidR="00BA4410" w:rsidRPr="00A03870" w:rsidRDefault="00BA4410" w:rsidP="00E91024">
            <w:pPr>
              <w:rPr>
                <w:sz w:val="22"/>
              </w:rPr>
            </w:pPr>
          </w:p>
        </w:tc>
      </w:tr>
      <w:tr w:rsidR="00173BA5" w:rsidRPr="00A03870" w14:paraId="4C901CC6" w14:textId="77777777" w:rsidTr="00173BA5">
        <w:trPr>
          <w:trHeight w:val="1855"/>
        </w:trPr>
        <w:tc>
          <w:tcPr>
            <w:tcW w:w="5354" w:type="dxa"/>
          </w:tcPr>
          <w:p w14:paraId="5DBF7402" w14:textId="77777777" w:rsidR="00173BA5" w:rsidRPr="00A03870" w:rsidRDefault="00173BA5" w:rsidP="00173BA5">
            <w:pPr>
              <w:rPr>
                <w:sz w:val="22"/>
              </w:rPr>
            </w:pPr>
            <w:r>
              <w:rPr>
                <w:b/>
                <w:sz w:val="22"/>
              </w:rPr>
              <w:t>5</w:t>
            </w:r>
            <w:r w:rsidRPr="00A03870">
              <w:rPr>
                <w:b/>
                <w:sz w:val="22"/>
              </w:rPr>
              <w:t xml:space="preserve">. </w:t>
            </w:r>
            <w:r>
              <w:rPr>
                <w:b/>
                <w:sz w:val="22"/>
              </w:rPr>
              <w:t xml:space="preserve"> </w:t>
            </w:r>
            <w:r w:rsidRPr="00A03870">
              <w:rPr>
                <w:b/>
                <w:sz w:val="22"/>
              </w:rPr>
              <w:t xml:space="preserve">CONFLICT OF INTEREST </w:t>
            </w:r>
            <w:r>
              <w:rPr>
                <w:b/>
                <w:sz w:val="22"/>
              </w:rPr>
              <w:t>POLICY</w:t>
            </w:r>
          </w:p>
          <w:p w14:paraId="14D26B0D" w14:textId="77777777" w:rsidR="00173BA5" w:rsidRDefault="00173BA5" w:rsidP="00173BA5">
            <w:pPr>
              <w:rPr>
                <w:sz w:val="22"/>
              </w:rPr>
            </w:pPr>
          </w:p>
          <w:p w14:paraId="67618652" w14:textId="77777777" w:rsidR="00173BA5" w:rsidRPr="00A03870" w:rsidRDefault="00000000" w:rsidP="00173BA5">
            <w:pPr>
              <w:rPr>
                <w:sz w:val="22"/>
              </w:rPr>
            </w:pPr>
            <w:sdt>
              <w:sdtPr>
                <w:rPr>
                  <w:sz w:val="22"/>
                </w:rPr>
                <w:id w:val="913518293"/>
                <w14:checkbox>
                  <w14:checked w14:val="0"/>
                  <w14:checkedState w14:val="2612" w14:font="MS Gothic"/>
                  <w14:uncheckedState w14:val="2610" w14:font="MS Gothic"/>
                </w14:checkbox>
              </w:sdtPr>
              <w:sdtContent>
                <w:r w:rsidR="00173BA5">
                  <w:rPr>
                    <w:rFonts w:ascii="MS Gothic" w:eastAsia="MS Gothic" w:hAnsi="MS Gothic" w:hint="eastAsia"/>
                    <w:sz w:val="22"/>
                  </w:rPr>
                  <w:t>☐</w:t>
                </w:r>
              </w:sdtContent>
            </w:sdt>
            <w:r w:rsidR="00173BA5">
              <w:rPr>
                <w:sz w:val="22"/>
              </w:rPr>
              <w:t xml:space="preserve"> By checking this box</w:t>
            </w:r>
            <w:r w:rsidR="00173BA5" w:rsidRPr="00E76A09">
              <w:rPr>
                <w:sz w:val="22"/>
              </w:rPr>
              <w:t xml:space="preserve">, </w:t>
            </w:r>
            <w:r w:rsidR="00173BA5" w:rsidRPr="00E76A09">
              <w:rPr>
                <w:rFonts w:asciiTheme="minorHAnsi" w:hAnsiTheme="minorHAnsi" w:cstheme="minorHAnsi"/>
                <w:iCs/>
                <w:sz w:val="22"/>
              </w:rPr>
              <w:t>Subrecipient confirms it has a</w:t>
            </w:r>
            <w:r w:rsidR="00173BA5">
              <w:rPr>
                <w:rFonts w:asciiTheme="minorHAnsi" w:hAnsiTheme="minorHAnsi" w:cstheme="minorHAnsi"/>
                <w:iCs/>
                <w:sz w:val="22"/>
              </w:rPr>
              <w:t xml:space="preserve"> </w:t>
            </w:r>
            <w:proofErr w:type="gramStart"/>
            <w:r w:rsidR="00173BA5" w:rsidRPr="00E76A09">
              <w:rPr>
                <w:rFonts w:asciiTheme="minorHAnsi" w:hAnsiTheme="minorHAnsi" w:cstheme="minorHAnsi"/>
                <w:iCs/>
                <w:sz w:val="22"/>
              </w:rPr>
              <w:t>Conflict of Interest</w:t>
            </w:r>
            <w:proofErr w:type="gramEnd"/>
            <w:r w:rsidR="00173BA5" w:rsidRPr="00E76A09">
              <w:rPr>
                <w:rFonts w:asciiTheme="minorHAnsi" w:hAnsiTheme="minorHAnsi" w:cstheme="minorHAnsi"/>
                <w:iCs/>
                <w:sz w:val="22"/>
              </w:rPr>
              <w:t xml:space="preserve"> policy that complies with </w:t>
            </w:r>
            <w:r w:rsidR="00173BA5">
              <w:rPr>
                <w:rFonts w:asciiTheme="minorHAnsi" w:hAnsiTheme="minorHAnsi" w:cstheme="minorHAnsi"/>
                <w:iCs/>
                <w:sz w:val="22"/>
              </w:rPr>
              <w:t>the</w:t>
            </w:r>
            <w:r w:rsidR="00173BA5" w:rsidRPr="00E76A09">
              <w:rPr>
                <w:rFonts w:asciiTheme="minorHAnsi" w:hAnsiTheme="minorHAnsi" w:cstheme="minorHAnsi"/>
                <w:iCs/>
                <w:sz w:val="22"/>
              </w:rPr>
              <w:t xml:space="preserve"> requirements</w:t>
            </w:r>
            <w:r w:rsidR="00173BA5">
              <w:rPr>
                <w:rFonts w:asciiTheme="minorHAnsi" w:hAnsiTheme="minorHAnsi" w:cstheme="minorHAnsi"/>
                <w:iCs/>
                <w:sz w:val="22"/>
              </w:rPr>
              <w:t xml:space="preserve"> of the prime funding entity and will apply that policy to the Project.</w:t>
            </w:r>
          </w:p>
        </w:tc>
        <w:tc>
          <w:tcPr>
            <w:tcW w:w="5356" w:type="dxa"/>
            <w:vMerge w:val="restart"/>
          </w:tcPr>
          <w:p w14:paraId="236AE543" w14:textId="77777777" w:rsidR="00173BA5" w:rsidRDefault="00173BA5" w:rsidP="00173BA5">
            <w:pPr>
              <w:rPr>
                <w:b/>
                <w:sz w:val="22"/>
              </w:rPr>
            </w:pPr>
            <w:r>
              <w:rPr>
                <w:b/>
                <w:sz w:val="22"/>
              </w:rPr>
              <w:t>6</w:t>
            </w:r>
            <w:r w:rsidRPr="00A03870">
              <w:rPr>
                <w:b/>
                <w:sz w:val="22"/>
              </w:rPr>
              <w:t xml:space="preserve">. </w:t>
            </w:r>
            <w:r>
              <w:rPr>
                <w:b/>
                <w:sz w:val="22"/>
              </w:rPr>
              <w:t xml:space="preserve"> </w:t>
            </w:r>
            <w:r w:rsidRPr="00A03870">
              <w:rPr>
                <w:b/>
                <w:sz w:val="22"/>
              </w:rPr>
              <w:t>PROTECTION OF HUMAN SUBJECTS (IRB Approval)</w:t>
            </w:r>
          </w:p>
          <w:p w14:paraId="56E9FD47" w14:textId="77777777" w:rsidR="00173BA5" w:rsidRDefault="00173BA5" w:rsidP="00173BA5">
            <w:pPr>
              <w:rPr>
                <w:sz w:val="22"/>
              </w:rPr>
            </w:pPr>
          </w:p>
          <w:p w14:paraId="69A660A3" w14:textId="77777777" w:rsidR="00173BA5" w:rsidRDefault="00173BA5" w:rsidP="00173BA5">
            <w:pPr>
              <w:rPr>
                <w:sz w:val="22"/>
              </w:rPr>
            </w:pPr>
            <w:r w:rsidRPr="00A03870">
              <w:rPr>
                <w:sz w:val="22"/>
              </w:rPr>
              <w:t xml:space="preserve">Please check </w:t>
            </w:r>
            <w:r>
              <w:rPr>
                <w:sz w:val="22"/>
              </w:rPr>
              <w:t>ALL</w:t>
            </w:r>
            <w:r w:rsidRPr="00A03870">
              <w:rPr>
                <w:sz w:val="22"/>
              </w:rPr>
              <w:t xml:space="preserve"> applicable statements:</w:t>
            </w:r>
          </w:p>
          <w:p w14:paraId="2ED630DF" w14:textId="77777777" w:rsidR="00173BA5" w:rsidRPr="00A03870" w:rsidRDefault="00173BA5" w:rsidP="00173BA5">
            <w:pPr>
              <w:rPr>
                <w:sz w:val="22"/>
              </w:rPr>
            </w:pPr>
          </w:p>
          <w:p w14:paraId="6A1DA4D0" w14:textId="77777777" w:rsidR="00173BA5" w:rsidRDefault="00173BA5" w:rsidP="00173BA5">
            <w:pPr>
              <w:rPr>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000000">
              <w:rPr>
                <w:sz w:val="22"/>
              </w:rPr>
            </w:r>
            <w:r w:rsidR="00000000">
              <w:rPr>
                <w:sz w:val="22"/>
              </w:rPr>
              <w:fldChar w:fldCharType="separate"/>
            </w:r>
            <w:r w:rsidRPr="00A03870">
              <w:rPr>
                <w:sz w:val="22"/>
              </w:rPr>
              <w:fldChar w:fldCharType="end"/>
            </w:r>
            <w:r w:rsidRPr="00A03870">
              <w:rPr>
                <w:sz w:val="22"/>
              </w:rPr>
              <w:t xml:space="preserve"> Project DOES NOT involve human subjects.</w:t>
            </w:r>
          </w:p>
          <w:p w14:paraId="0E48BC8C" w14:textId="77777777" w:rsidR="00173BA5" w:rsidRPr="00A03870" w:rsidRDefault="00173BA5" w:rsidP="00173BA5">
            <w:pPr>
              <w:rPr>
                <w:sz w:val="22"/>
              </w:rPr>
            </w:pPr>
          </w:p>
          <w:p w14:paraId="1775F970" w14:textId="77777777" w:rsidR="00173BA5" w:rsidRDefault="00173BA5" w:rsidP="00173BA5">
            <w:pPr>
              <w:rPr>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000000">
              <w:rPr>
                <w:sz w:val="22"/>
              </w:rPr>
            </w:r>
            <w:r w:rsidR="00000000">
              <w:rPr>
                <w:sz w:val="22"/>
              </w:rPr>
              <w:fldChar w:fldCharType="separate"/>
            </w:r>
            <w:r w:rsidRPr="00A03870">
              <w:rPr>
                <w:sz w:val="22"/>
              </w:rPr>
              <w:fldChar w:fldCharType="end"/>
            </w:r>
            <w:r w:rsidRPr="00A03870">
              <w:rPr>
                <w:sz w:val="22"/>
              </w:rPr>
              <w:t xml:space="preserve"> Project involves human subjects AND</w:t>
            </w:r>
          </w:p>
          <w:p w14:paraId="23EF0878" w14:textId="77777777" w:rsidR="00173BA5" w:rsidRPr="00A03870" w:rsidRDefault="00173BA5" w:rsidP="00173BA5">
            <w:pPr>
              <w:rPr>
                <w:sz w:val="22"/>
              </w:rPr>
            </w:pPr>
          </w:p>
          <w:p w14:paraId="2424A1B6" w14:textId="77777777" w:rsidR="00173BA5" w:rsidRDefault="00173BA5" w:rsidP="00173BA5">
            <w:pPr>
              <w:rPr>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000000">
              <w:rPr>
                <w:sz w:val="22"/>
              </w:rPr>
            </w:r>
            <w:r w:rsidR="00000000">
              <w:rPr>
                <w:sz w:val="22"/>
              </w:rPr>
              <w:fldChar w:fldCharType="separate"/>
            </w:r>
            <w:r w:rsidRPr="00A03870">
              <w:rPr>
                <w:sz w:val="22"/>
              </w:rPr>
              <w:fldChar w:fldCharType="end"/>
            </w:r>
            <w:r w:rsidRPr="00A03870">
              <w:rPr>
                <w:sz w:val="22"/>
              </w:rPr>
              <w:t xml:space="preserve"> </w:t>
            </w:r>
            <w:r>
              <w:rPr>
                <w:sz w:val="22"/>
              </w:rPr>
              <w:t>Protocol w</w:t>
            </w:r>
            <w:r w:rsidRPr="00A03870">
              <w:rPr>
                <w:sz w:val="22"/>
              </w:rPr>
              <w:t>as approved by the Institutional Review Board (IRB) on (date)</w:t>
            </w:r>
            <w:r>
              <w:rPr>
                <w:sz w:val="22"/>
              </w:rPr>
              <w:t xml:space="preserve"> </w:t>
            </w:r>
            <w:r w:rsidRPr="00A03870">
              <w:rPr>
                <w:sz w:val="22"/>
                <w:u w:val="single"/>
              </w:rPr>
              <w:fldChar w:fldCharType="begin">
                <w:ffData>
                  <w:name w:val="Text4"/>
                  <w:enabled/>
                  <w:calcOnExit w:val="0"/>
                  <w:textInput/>
                </w:ffData>
              </w:fldChar>
            </w:r>
            <w:r w:rsidRPr="00A03870">
              <w:rPr>
                <w:sz w:val="22"/>
                <w:u w:val="single"/>
              </w:rPr>
              <w:instrText xml:space="preserve"> FORMTEXT </w:instrText>
            </w:r>
            <w:r w:rsidRPr="00A03870">
              <w:rPr>
                <w:sz w:val="22"/>
                <w:u w:val="single"/>
              </w:rPr>
            </w:r>
            <w:r w:rsidRPr="00A03870">
              <w:rPr>
                <w:sz w:val="22"/>
                <w:u w:val="single"/>
              </w:rPr>
              <w:fldChar w:fldCharType="separate"/>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sz w:val="22"/>
                <w:u w:val="single"/>
              </w:rPr>
              <w:fldChar w:fldCharType="end"/>
            </w:r>
            <w:r w:rsidRPr="00A03870">
              <w:rPr>
                <w:sz w:val="22"/>
              </w:rPr>
              <w:t xml:space="preserve">. </w:t>
            </w:r>
            <w:r>
              <w:rPr>
                <w:sz w:val="22"/>
              </w:rPr>
              <w:t>Subrecipient</w:t>
            </w:r>
            <w:r w:rsidRPr="00A03870">
              <w:rPr>
                <w:sz w:val="22"/>
              </w:rPr>
              <w:t xml:space="preserve"> holds a Federal-wide assurance number</w:t>
            </w:r>
            <w:r w:rsidRPr="00A03870">
              <w:rPr>
                <w:sz w:val="22"/>
                <w:u w:val="single"/>
              </w:rPr>
              <w:fldChar w:fldCharType="begin">
                <w:ffData>
                  <w:name w:val="Text4"/>
                  <w:enabled/>
                  <w:calcOnExit w:val="0"/>
                  <w:textInput/>
                </w:ffData>
              </w:fldChar>
            </w:r>
            <w:r w:rsidRPr="00A03870">
              <w:rPr>
                <w:sz w:val="22"/>
                <w:u w:val="single"/>
              </w:rPr>
              <w:instrText xml:space="preserve"> FORMTEXT </w:instrText>
            </w:r>
            <w:r w:rsidRPr="00A03870">
              <w:rPr>
                <w:sz w:val="22"/>
                <w:u w:val="single"/>
              </w:rPr>
            </w:r>
            <w:r w:rsidRPr="00A03870">
              <w:rPr>
                <w:sz w:val="22"/>
                <w:u w:val="single"/>
              </w:rPr>
              <w:fldChar w:fldCharType="separate"/>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sz w:val="22"/>
                <w:u w:val="single"/>
              </w:rPr>
              <w:fldChar w:fldCharType="end"/>
            </w:r>
            <w:r w:rsidRPr="00A03870">
              <w:rPr>
                <w:sz w:val="22"/>
              </w:rPr>
              <w:t>; if not, a Single Project Assurance is required.</w:t>
            </w:r>
          </w:p>
          <w:p w14:paraId="2C5C8CD9" w14:textId="77777777" w:rsidR="00173BA5" w:rsidRPr="00A03870" w:rsidRDefault="00173BA5" w:rsidP="00173BA5">
            <w:pPr>
              <w:rPr>
                <w:sz w:val="22"/>
              </w:rPr>
            </w:pPr>
          </w:p>
          <w:p w14:paraId="7594307A" w14:textId="77777777" w:rsidR="00173BA5" w:rsidRDefault="00173BA5" w:rsidP="00173BA5">
            <w:pPr>
              <w:rPr>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000000">
              <w:rPr>
                <w:sz w:val="22"/>
              </w:rPr>
            </w:r>
            <w:r w:rsidR="00000000">
              <w:rPr>
                <w:sz w:val="22"/>
              </w:rPr>
              <w:fldChar w:fldCharType="separate"/>
            </w:r>
            <w:r w:rsidRPr="00A03870">
              <w:rPr>
                <w:sz w:val="22"/>
              </w:rPr>
              <w:fldChar w:fldCharType="end"/>
            </w:r>
            <w:r w:rsidRPr="00A03870">
              <w:rPr>
                <w:sz w:val="22"/>
              </w:rPr>
              <w:t xml:space="preserve"> </w:t>
            </w:r>
            <w:r>
              <w:rPr>
                <w:sz w:val="22"/>
              </w:rPr>
              <w:t>Project w</w:t>
            </w:r>
            <w:r w:rsidRPr="00A03870">
              <w:rPr>
                <w:sz w:val="22"/>
              </w:rPr>
              <w:t>as deemed exempt by the IRB based on exemption</w:t>
            </w:r>
            <w:r>
              <w:rPr>
                <w:sz w:val="22"/>
              </w:rPr>
              <w:t xml:space="preserve"> category </w:t>
            </w:r>
            <w:r w:rsidRPr="00A03870">
              <w:rPr>
                <w:sz w:val="22"/>
              </w:rPr>
              <w:t>number</w:t>
            </w:r>
            <w:r w:rsidRPr="00A03870">
              <w:rPr>
                <w:sz w:val="22"/>
                <w:u w:val="single"/>
              </w:rPr>
              <w:fldChar w:fldCharType="begin">
                <w:ffData>
                  <w:name w:val="Text4"/>
                  <w:enabled/>
                  <w:calcOnExit w:val="0"/>
                  <w:textInput/>
                </w:ffData>
              </w:fldChar>
            </w:r>
            <w:r w:rsidRPr="00A03870">
              <w:rPr>
                <w:sz w:val="22"/>
                <w:u w:val="single"/>
              </w:rPr>
              <w:instrText xml:space="preserve"> FORMTEXT </w:instrText>
            </w:r>
            <w:r w:rsidRPr="00A03870">
              <w:rPr>
                <w:sz w:val="22"/>
                <w:u w:val="single"/>
              </w:rPr>
            </w:r>
            <w:r w:rsidRPr="00A03870">
              <w:rPr>
                <w:sz w:val="22"/>
                <w:u w:val="single"/>
              </w:rPr>
              <w:fldChar w:fldCharType="separate"/>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sz w:val="22"/>
                <w:u w:val="single"/>
              </w:rPr>
              <w:fldChar w:fldCharType="end"/>
            </w:r>
            <w:r w:rsidRPr="00A03870">
              <w:rPr>
                <w:sz w:val="22"/>
              </w:rPr>
              <w:t>.</w:t>
            </w:r>
          </w:p>
          <w:p w14:paraId="5114BBBE" w14:textId="77777777" w:rsidR="00173BA5" w:rsidRPr="00A03870" w:rsidRDefault="00173BA5" w:rsidP="00173BA5">
            <w:pPr>
              <w:rPr>
                <w:sz w:val="22"/>
              </w:rPr>
            </w:pPr>
          </w:p>
          <w:p w14:paraId="237358F1" w14:textId="77777777" w:rsidR="00173BA5" w:rsidRPr="00A03870" w:rsidRDefault="00173BA5" w:rsidP="00173BA5">
            <w:pPr>
              <w:rPr>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000000">
              <w:rPr>
                <w:sz w:val="22"/>
              </w:rPr>
            </w:r>
            <w:r w:rsidR="00000000">
              <w:rPr>
                <w:sz w:val="22"/>
              </w:rPr>
              <w:fldChar w:fldCharType="separate"/>
            </w:r>
            <w:r w:rsidRPr="00A03870">
              <w:rPr>
                <w:sz w:val="22"/>
              </w:rPr>
              <w:fldChar w:fldCharType="end"/>
            </w:r>
            <w:r w:rsidRPr="00A03870">
              <w:rPr>
                <w:sz w:val="22"/>
              </w:rPr>
              <w:t xml:space="preserve"> Specific plans involving human subjects depend upon completion of survey instruments, prior animal studies, or development of material procedures. No human subjects will be involved in research until approved by the IRB and written notification will be submitted to </w:t>
            </w:r>
            <w:r>
              <w:rPr>
                <w:sz w:val="22"/>
              </w:rPr>
              <w:t>t</w:t>
            </w:r>
            <w:r w:rsidRPr="00A03870">
              <w:rPr>
                <w:sz w:val="22"/>
              </w:rPr>
              <w:t xml:space="preserve">he University of Illinois Sponsored Programs </w:t>
            </w:r>
            <w:r>
              <w:rPr>
                <w:sz w:val="22"/>
              </w:rPr>
              <w:t xml:space="preserve">Administration </w:t>
            </w:r>
            <w:r w:rsidRPr="00A03870">
              <w:rPr>
                <w:sz w:val="22"/>
              </w:rPr>
              <w:t>administrative contact.</w:t>
            </w:r>
          </w:p>
          <w:p w14:paraId="1B27E521" w14:textId="77777777" w:rsidR="00173BA5" w:rsidRPr="00A03870" w:rsidRDefault="00173BA5" w:rsidP="00173BA5">
            <w:pPr>
              <w:rPr>
                <w:sz w:val="22"/>
              </w:rPr>
            </w:pPr>
          </w:p>
          <w:p w14:paraId="648DD2B7" w14:textId="77777777" w:rsidR="00173BA5" w:rsidRDefault="00173BA5" w:rsidP="00173BA5">
            <w:pPr>
              <w:rPr>
                <w:sz w:val="22"/>
              </w:rPr>
            </w:pPr>
            <w:r>
              <w:rPr>
                <w:sz w:val="22"/>
              </w:rPr>
              <w:t>Subrecipient</w:t>
            </w:r>
            <w:r w:rsidRPr="00A03870">
              <w:rPr>
                <w:sz w:val="22"/>
              </w:rPr>
              <w:t xml:space="preserve"> agrees to assume primary responsibility for complying with the Federal Policy for Protection of Human Subjects. </w:t>
            </w:r>
            <w:r>
              <w:rPr>
                <w:sz w:val="22"/>
              </w:rPr>
              <w:t xml:space="preserve"> </w:t>
            </w:r>
            <w:r w:rsidRPr="00A03870">
              <w:rPr>
                <w:sz w:val="22"/>
              </w:rPr>
              <w:t>All nonexempt research involving human subjects must be approved and under continuing review by an IRB</w:t>
            </w:r>
            <w:r>
              <w:rPr>
                <w:sz w:val="22"/>
              </w:rPr>
              <w:t xml:space="preserve"> protocol</w:t>
            </w:r>
            <w:r w:rsidRPr="00A03870">
              <w:rPr>
                <w:sz w:val="22"/>
              </w:rPr>
              <w:t xml:space="preserve">. If </w:t>
            </w:r>
            <w:r>
              <w:rPr>
                <w:sz w:val="22"/>
              </w:rPr>
              <w:t xml:space="preserve">Subrecipient </w:t>
            </w:r>
            <w:r w:rsidRPr="00A03870">
              <w:rPr>
                <w:sz w:val="22"/>
              </w:rPr>
              <w:t>submits a Single Project Assurance, supplemental information describing procedures to protect subjects from risks is required.</w:t>
            </w:r>
          </w:p>
          <w:p w14:paraId="2FD9AB5F" w14:textId="77777777" w:rsidR="00173BA5" w:rsidRPr="00A03870" w:rsidRDefault="00173BA5" w:rsidP="00173BA5">
            <w:pPr>
              <w:rPr>
                <w:sz w:val="22"/>
              </w:rPr>
            </w:pPr>
          </w:p>
        </w:tc>
      </w:tr>
      <w:tr w:rsidR="00173BA5" w:rsidRPr="00A03870" w14:paraId="230A2C7B" w14:textId="77777777" w:rsidTr="00E029E5">
        <w:trPr>
          <w:trHeight w:val="1854"/>
        </w:trPr>
        <w:tc>
          <w:tcPr>
            <w:tcW w:w="5354" w:type="dxa"/>
          </w:tcPr>
          <w:p w14:paraId="4FACB9C9" w14:textId="77777777" w:rsidR="00173BA5" w:rsidRDefault="00173BA5" w:rsidP="00173BA5">
            <w:pPr>
              <w:rPr>
                <w:b/>
                <w:sz w:val="22"/>
              </w:rPr>
            </w:pPr>
            <w:r>
              <w:rPr>
                <w:b/>
                <w:sz w:val="22"/>
              </w:rPr>
              <w:t>5a. CONFLICT OF INTEREST DISCLOSURE</w:t>
            </w:r>
          </w:p>
          <w:p w14:paraId="30603667" w14:textId="77777777" w:rsidR="00173BA5" w:rsidRDefault="00173BA5" w:rsidP="00173BA5">
            <w:pPr>
              <w:rPr>
                <w:b/>
                <w:sz w:val="22"/>
              </w:rPr>
            </w:pPr>
          </w:p>
          <w:p w14:paraId="7613D3D9" w14:textId="77777777" w:rsidR="00173BA5" w:rsidRDefault="00173BA5" w:rsidP="00173BA5">
            <w:pPr>
              <w:rPr>
                <w:sz w:val="22"/>
              </w:rPr>
            </w:pPr>
            <w:r w:rsidRPr="00A03870">
              <w:rPr>
                <w:sz w:val="22"/>
              </w:rPr>
              <w:t xml:space="preserve">Please check ONE </w:t>
            </w:r>
            <w:r>
              <w:rPr>
                <w:sz w:val="22"/>
              </w:rPr>
              <w:t>o</w:t>
            </w:r>
            <w:r w:rsidRPr="00A03870">
              <w:rPr>
                <w:sz w:val="22"/>
              </w:rPr>
              <w:t>f the following statements:</w:t>
            </w:r>
          </w:p>
          <w:p w14:paraId="71B32224" w14:textId="77777777" w:rsidR="00173BA5" w:rsidRPr="00A03870" w:rsidRDefault="00173BA5" w:rsidP="00173BA5">
            <w:pPr>
              <w:rPr>
                <w:sz w:val="22"/>
              </w:rPr>
            </w:pPr>
          </w:p>
          <w:p w14:paraId="0031B817" w14:textId="77777777" w:rsidR="00173BA5" w:rsidRPr="00E27D5E" w:rsidRDefault="00173BA5" w:rsidP="00173BA5">
            <w:pPr>
              <w:tabs>
                <w:tab w:val="left" w:pos="480"/>
                <w:tab w:val="left" w:pos="1080"/>
                <w:tab w:val="left" w:pos="3960"/>
                <w:tab w:val="left" w:pos="5640"/>
                <w:tab w:val="left" w:pos="6600"/>
              </w:tabs>
              <w:ind w:right="-24"/>
              <w:rPr>
                <w:rFonts w:cs="Arial"/>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000000">
              <w:rPr>
                <w:sz w:val="22"/>
              </w:rPr>
            </w:r>
            <w:r w:rsidR="00000000">
              <w:rPr>
                <w:sz w:val="22"/>
              </w:rPr>
              <w:fldChar w:fldCharType="separate"/>
            </w:r>
            <w:r w:rsidRPr="00A03870">
              <w:rPr>
                <w:sz w:val="22"/>
              </w:rPr>
              <w:fldChar w:fldCharType="end"/>
            </w:r>
            <w:r w:rsidRPr="00A03870">
              <w:rPr>
                <w:sz w:val="22"/>
              </w:rPr>
              <w:t xml:space="preserve"> </w:t>
            </w:r>
            <w:r>
              <w:rPr>
                <w:rFonts w:cs="Arial"/>
                <w:sz w:val="22"/>
              </w:rPr>
              <w:t>Subrecipient</w:t>
            </w:r>
            <w:r w:rsidRPr="00E27D5E">
              <w:rPr>
                <w:rFonts w:cs="Arial"/>
                <w:sz w:val="22"/>
              </w:rPr>
              <w:t xml:space="preserve"> affirms that, to the best of its knowledge, there exists no actual or potential conflict of interest involving </w:t>
            </w:r>
            <w:r>
              <w:rPr>
                <w:rFonts w:cs="Arial"/>
                <w:sz w:val="22"/>
              </w:rPr>
              <w:t xml:space="preserve">Subrecipient or the </w:t>
            </w:r>
            <w:r w:rsidRPr="00E27D5E">
              <w:rPr>
                <w:rFonts w:cs="Arial"/>
                <w:sz w:val="22"/>
              </w:rPr>
              <w:t xml:space="preserve">family, business, or financial interests </w:t>
            </w:r>
            <w:r>
              <w:rPr>
                <w:rFonts w:cs="Arial"/>
                <w:sz w:val="22"/>
              </w:rPr>
              <w:t xml:space="preserve">of Subrecipient employees </w:t>
            </w:r>
            <w:r w:rsidRPr="00E27D5E">
              <w:rPr>
                <w:rFonts w:cs="Arial"/>
                <w:sz w:val="22"/>
              </w:rPr>
              <w:t xml:space="preserve">and the Project. If </w:t>
            </w:r>
            <w:r>
              <w:rPr>
                <w:rFonts w:cs="Arial"/>
                <w:sz w:val="22"/>
              </w:rPr>
              <w:t>Subrecipient</w:t>
            </w:r>
            <w:r w:rsidRPr="00E27D5E">
              <w:rPr>
                <w:rFonts w:cs="Arial"/>
                <w:sz w:val="22"/>
              </w:rPr>
              <w:t xml:space="preserve"> becomes aware of a change in either its private interests or activities under the Project, </w:t>
            </w:r>
            <w:r>
              <w:rPr>
                <w:rFonts w:cs="Arial"/>
                <w:sz w:val="22"/>
              </w:rPr>
              <w:t>Subrecipient</w:t>
            </w:r>
            <w:r w:rsidRPr="00E27D5E">
              <w:rPr>
                <w:rFonts w:cs="Arial"/>
                <w:sz w:val="22"/>
              </w:rPr>
              <w:t xml:space="preserve"> will confer with </w:t>
            </w:r>
            <w:r>
              <w:rPr>
                <w:rFonts w:cs="Arial"/>
                <w:sz w:val="22"/>
              </w:rPr>
              <w:t>the University of Illinois Sponsored Programs Administration Administrative contact</w:t>
            </w:r>
            <w:r w:rsidRPr="00E27D5E">
              <w:rPr>
                <w:rFonts w:cs="Arial"/>
                <w:sz w:val="22"/>
              </w:rPr>
              <w:t xml:space="preserve"> so that the parties can manage or eliminate the possible conflict of interest that may arise as a result of such change.</w:t>
            </w:r>
          </w:p>
          <w:p w14:paraId="0E700B52" w14:textId="77777777" w:rsidR="00173BA5" w:rsidRPr="00A03870" w:rsidRDefault="00173BA5" w:rsidP="00173BA5">
            <w:pPr>
              <w:rPr>
                <w:sz w:val="22"/>
              </w:rPr>
            </w:pPr>
          </w:p>
          <w:p w14:paraId="7B6F0EC5" w14:textId="77777777" w:rsidR="00173BA5" w:rsidRDefault="00173BA5" w:rsidP="00173BA5">
            <w:pPr>
              <w:rPr>
                <w:b/>
                <w:sz w:val="22"/>
              </w:rPr>
            </w:pPr>
            <w:r w:rsidRPr="00A03870">
              <w:rPr>
                <w:sz w:val="22"/>
              </w:rPr>
              <w:t xml:space="preserve">    </w:t>
            </w:r>
            <w:r w:rsidRPr="00EA4158">
              <w:rPr>
                <w:sz w:val="22"/>
              </w:rPr>
              <w:fldChar w:fldCharType="begin">
                <w:ffData>
                  <w:name w:val="Check1"/>
                  <w:enabled/>
                  <w:calcOnExit w:val="0"/>
                  <w:checkBox>
                    <w:sizeAuto/>
                    <w:default w:val="0"/>
                  </w:checkBox>
                </w:ffData>
              </w:fldChar>
            </w:r>
            <w:r w:rsidRPr="00EA4158">
              <w:rPr>
                <w:sz w:val="22"/>
              </w:rPr>
              <w:instrText xml:space="preserve"> FORMCHECKBOX </w:instrText>
            </w:r>
            <w:r w:rsidR="00000000">
              <w:rPr>
                <w:sz w:val="22"/>
              </w:rPr>
            </w:r>
            <w:r w:rsidR="00000000">
              <w:rPr>
                <w:sz w:val="22"/>
              </w:rPr>
              <w:fldChar w:fldCharType="separate"/>
            </w:r>
            <w:r w:rsidRPr="00EA4158">
              <w:rPr>
                <w:sz w:val="22"/>
              </w:rPr>
              <w:fldChar w:fldCharType="end"/>
            </w:r>
            <w:r w:rsidRPr="00EA4158">
              <w:rPr>
                <w:sz w:val="22"/>
              </w:rPr>
              <w:t xml:space="preserve"> Subrecipient</w:t>
            </w:r>
            <w:r>
              <w:rPr>
                <w:sz w:val="22"/>
              </w:rPr>
              <w:t xml:space="preserve"> affirms</w:t>
            </w:r>
            <w:r w:rsidRPr="00EA4158">
              <w:rPr>
                <w:sz w:val="22"/>
              </w:rPr>
              <w:t xml:space="preserve"> there is an actual or potential conflict of interest on this </w:t>
            </w:r>
            <w:r>
              <w:rPr>
                <w:sz w:val="22"/>
              </w:rPr>
              <w:t>P</w:t>
            </w:r>
            <w:r w:rsidRPr="00EA4158">
              <w:rPr>
                <w:sz w:val="22"/>
              </w:rPr>
              <w:t xml:space="preserve">roject that would impinge on </w:t>
            </w:r>
            <w:r>
              <w:rPr>
                <w:sz w:val="22"/>
              </w:rPr>
              <w:t>its</w:t>
            </w:r>
            <w:r w:rsidRPr="00EA4158">
              <w:rPr>
                <w:sz w:val="22"/>
              </w:rPr>
              <w:t xml:space="preserve"> ability to render impartial, technically sound, and objective assistance or advice or result in it being given an unfair competitive advantage.  The Subrecipient further certifies that it has and will continue to manage or mitigat</w:t>
            </w:r>
            <w:r>
              <w:rPr>
                <w:sz w:val="22"/>
              </w:rPr>
              <w:t>e</w:t>
            </w:r>
            <w:r w:rsidRPr="00EA4158">
              <w:rPr>
                <w:sz w:val="22"/>
              </w:rPr>
              <w:t xml:space="preserve"> such conflict of interest (or apparent conflict of interest).</w:t>
            </w:r>
          </w:p>
        </w:tc>
        <w:tc>
          <w:tcPr>
            <w:tcW w:w="5356" w:type="dxa"/>
            <w:vMerge/>
          </w:tcPr>
          <w:p w14:paraId="6E969CCC" w14:textId="77777777" w:rsidR="00173BA5" w:rsidRDefault="00173BA5" w:rsidP="00173BA5">
            <w:pPr>
              <w:rPr>
                <w:b/>
                <w:sz w:val="22"/>
              </w:rPr>
            </w:pPr>
          </w:p>
        </w:tc>
      </w:tr>
      <w:tr w:rsidR="00173BA5" w:rsidRPr="00A03870" w14:paraId="3AC2B947" w14:textId="77777777" w:rsidTr="004C70F5">
        <w:trPr>
          <w:trHeight w:val="7084"/>
        </w:trPr>
        <w:tc>
          <w:tcPr>
            <w:tcW w:w="5354" w:type="dxa"/>
          </w:tcPr>
          <w:p w14:paraId="58593396" w14:textId="77777777" w:rsidR="00173BA5" w:rsidRDefault="00173BA5" w:rsidP="00173BA5">
            <w:pPr>
              <w:rPr>
                <w:b/>
                <w:sz w:val="22"/>
              </w:rPr>
            </w:pPr>
            <w:r>
              <w:rPr>
                <w:b/>
                <w:sz w:val="22"/>
              </w:rPr>
              <w:lastRenderedPageBreak/>
              <w:t>7</w:t>
            </w:r>
            <w:r w:rsidRPr="00723E6F">
              <w:rPr>
                <w:b/>
                <w:sz w:val="22"/>
              </w:rPr>
              <w:t xml:space="preserve">. </w:t>
            </w:r>
            <w:r>
              <w:rPr>
                <w:b/>
                <w:sz w:val="22"/>
              </w:rPr>
              <w:t xml:space="preserve"> </w:t>
            </w:r>
            <w:r w:rsidRPr="00723E6F">
              <w:rPr>
                <w:b/>
                <w:sz w:val="22"/>
              </w:rPr>
              <w:t>CARE AND USE OF ANIMALS (IACUC Approval)</w:t>
            </w:r>
          </w:p>
          <w:p w14:paraId="711CF794" w14:textId="77777777" w:rsidR="00173BA5" w:rsidRPr="00723E6F" w:rsidRDefault="00173BA5" w:rsidP="00173BA5">
            <w:pPr>
              <w:rPr>
                <w:b/>
                <w:sz w:val="22"/>
              </w:rPr>
            </w:pPr>
          </w:p>
          <w:p w14:paraId="7F52CCCB" w14:textId="77777777" w:rsidR="00173BA5" w:rsidRPr="00A03870" w:rsidRDefault="00173BA5" w:rsidP="00173BA5">
            <w:pPr>
              <w:rPr>
                <w:sz w:val="22"/>
              </w:rPr>
            </w:pPr>
            <w:r w:rsidRPr="00723E6F">
              <w:rPr>
                <w:sz w:val="22"/>
              </w:rPr>
              <w:t>Please check ONE of the following statements</w:t>
            </w:r>
            <w:r w:rsidRPr="00A03870">
              <w:rPr>
                <w:sz w:val="22"/>
              </w:rPr>
              <w:t>:</w:t>
            </w:r>
          </w:p>
          <w:p w14:paraId="26877478" w14:textId="77777777" w:rsidR="00173BA5" w:rsidRPr="00A03870" w:rsidRDefault="00173BA5" w:rsidP="00173BA5">
            <w:pPr>
              <w:rPr>
                <w:sz w:val="22"/>
              </w:rPr>
            </w:pPr>
          </w:p>
          <w:p w14:paraId="358BE8A6" w14:textId="77777777" w:rsidR="00173BA5" w:rsidRDefault="00173BA5" w:rsidP="00173BA5">
            <w:pPr>
              <w:rPr>
                <w:sz w:val="22"/>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000000">
              <w:rPr>
                <w:sz w:val="22"/>
              </w:rPr>
            </w:r>
            <w:r w:rsidR="00000000">
              <w:rPr>
                <w:sz w:val="22"/>
              </w:rPr>
              <w:fldChar w:fldCharType="separate"/>
            </w:r>
            <w:r w:rsidRPr="00A03870">
              <w:rPr>
                <w:sz w:val="22"/>
              </w:rPr>
              <w:fldChar w:fldCharType="end"/>
            </w:r>
            <w:r w:rsidRPr="00A03870">
              <w:rPr>
                <w:sz w:val="22"/>
              </w:rPr>
              <w:t xml:space="preserve"> Project DOES NOT involve live vertebrate animals</w:t>
            </w:r>
          </w:p>
          <w:p w14:paraId="536905F7" w14:textId="77777777" w:rsidR="00173BA5" w:rsidRPr="00A03870" w:rsidRDefault="00173BA5" w:rsidP="00173BA5">
            <w:pPr>
              <w:rPr>
                <w:sz w:val="22"/>
              </w:rPr>
            </w:pPr>
          </w:p>
          <w:p w14:paraId="7F16B084" w14:textId="77777777" w:rsidR="00173BA5" w:rsidRDefault="00173BA5" w:rsidP="00173BA5">
            <w:pPr>
              <w:rPr>
                <w:sz w:val="22"/>
                <w:u w:val="single"/>
              </w:rPr>
            </w:pPr>
            <w:r w:rsidRPr="00A03870">
              <w:rPr>
                <w:sz w:val="22"/>
              </w:rPr>
              <w:t xml:space="preserve">     </w:t>
            </w: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000000">
              <w:rPr>
                <w:sz w:val="22"/>
              </w:rPr>
            </w:r>
            <w:r w:rsidR="00000000">
              <w:rPr>
                <w:sz w:val="22"/>
              </w:rPr>
              <w:fldChar w:fldCharType="separate"/>
            </w:r>
            <w:r w:rsidRPr="00A03870">
              <w:rPr>
                <w:sz w:val="22"/>
              </w:rPr>
              <w:fldChar w:fldCharType="end"/>
            </w:r>
            <w:r w:rsidRPr="00A03870">
              <w:rPr>
                <w:sz w:val="22"/>
              </w:rPr>
              <w:t xml:space="preserve">  Project involves live vertebrate animals and was approved by the Institutional Animal Care and Use Committee (IACUC) on (date) </w:t>
            </w:r>
            <w:r w:rsidRPr="00A03870">
              <w:rPr>
                <w:sz w:val="22"/>
                <w:u w:val="single"/>
              </w:rPr>
              <w:fldChar w:fldCharType="begin">
                <w:ffData>
                  <w:name w:val="Text4"/>
                  <w:enabled/>
                  <w:calcOnExit w:val="0"/>
                  <w:textInput/>
                </w:ffData>
              </w:fldChar>
            </w:r>
            <w:r w:rsidRPr="00A03870">
              <w:rPr>
                <w:sz w:val="22"/>
                <w:u w:val="single"/>
              </w:rPr>
              <w:instrText xml:space="preserve"> FORMTEXT </w:instrText>
            </w:r>
            <w:r w:rsidRPr="00A03870">
              <w:rPr>
                <w:sz w:val="22"/>
                <w:u w:val="single"/>
              </w:rPr>
            </w:r>
            <w:r w:rsidRPr="00A03870">
              <w:rPr>
                <w:sz w:val="22"/>
                <w:u w:val="single"/>
              </w:rPr>
              <w:fldChar w:fldCharType="separate"/>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noProof/>
                <w:sz w:val="22"/>
                <w:u w:val="single"/>
              </w:rPr>
              <w:t> </w:t>
            </w:r>
            <w:r w:rsidRPr="00A03870">
              <w:rPr>
                <w:sz w:val="22"/>
                <w:u w:val="single"/>
              </w:rPr>
              <w:fldChar w:fldCharType="end"/>
            </w:r>
            <w:r>
              <w:rPr>
                <w:sz w:val="22"/>
                <w:u w:val="single"/>
              </w:rPr>
              <w:t>_____________</w:t>
            </w:r>
          </w:p>
          <w:p w14:paraId="247EA55A" w14:textId="77777777" w:rsidR="00173BA5" w:rsidRPr="00A03870" w:rsidRDefault="00173BA5" w:rsidP="00173BA5">
            <w:pPr>
              <w:rPr>
                <w:sz w:val="22"/>
                <w:u w:val="single"/>
              </w:rPr>
            </w:pPr>
          </w:p>
          <w:p w14:paraId="299A28AA" w14:textId="77777777" w:rsidR="00173BA5" w:rsidRPr="00A03870" w:rsidRDefault="00173BA5" w:rsidP="00173BA5">
            <w:pPr>
              <w:rPr>
                <w:sz w:val="22"/>
              </w:rPr>
            </w:pPr>
            <w:r>
              <w:rPr>
                <w:sz w:val="22"/>
              </w:rPr>
              <w:t>Subrecipient</w:t>
            </w:r>
            <w:r w:rsidRPr="00723E6F">
              <w:rPr>
                <w:sz w:val="22"/>
              </w:rPr>
              <w:t xml:space="preserve"> agrees to assume primary responsibility for complying with the</w:t>
            </w:r>
            <w:r>
              <w:rPr>
                <w:sz w:val="22"/>
              </w:rPr>
              <w:t xml:space="preserve"> USDA</w:t>
            </w:r>
            <w:r w:rsidRPr="00723E6F">
              <w:rPr>
                <w:sz w:val="22"/>
              </w:rPr>
              <w:t xml:space="preserve"> Animal Welfare Act</w:t>
            </w:r>
            <w:r>
              <w:rPr>
                <w:sz w:val="22"/>
              </w:rPr>
              <w:t xml:space="preserve"> and the NIH Public Health Service Policy on the Humane Care and Use of Animals. </w:t>
            </w:r>
            <w:r w:rsidRPr="00723E6F">
              <w:rPr>
                <w:sz w:val="22"/>
              </w:rPr>
              <w:t xml:space="preserve"> In the case of domesticated farm animals housed under farm conditions, </w:t>
            </w:r>
            <w:r>
              <w:rPr>
                <w:sz w:val="22"/>
              </w:rPr>
              <w:t>Subrecipient</w:t>
            </w:r>
            <w:r w:rsidRPr="00723E6F">
              <w:rPr>
                <w:sz w:val="22"/>
              </w:rPr>
              <w:t xml:space="preserve"> shall adhere to the principles stated in the Guide for the Care and Use of Agriculture Animals in Research and Teaching, </w:t>
            </w:r>
            <w:r>
              <w:rPr>
                <w:sz w:val="22"/>
              </w:rPr>
              <w:t>American Society</w:t>
            </w:r>
            <w:r w:rsidRPr="00723E6F">
              <w:rPr>
                <w:sz w:val="22"/>
              </w:rPr>
              <w:t xml:space="preserve"> of Animal Science</w:t>
            </w:r>
            <w:r>
              <w:rPr>
                <w:sz w:val="22"/>
              </w:rPr>
              <w:t>.</w:t>
            </w:r>
          </w:p>
        </w:tc>
        <w:tc>
          <w:tcPr>
            <w:tcW w:w="5356" w:type="dxa"/>
          </w:tcPr>
          <w:p w14:paraId="1A16D9BA" w14:textId="77777777" w:rsidR="00173BA5" w:rsidRDefault="00A0608B" w:rsidP="00173BA5">
            <w:pPr>
              <w:rPr>
                <w:b/>
                <w:sz w:val="22"/>
              </w:rPr>
            </w:pPr>
            <w:r>
              <w:rPr>
                <w:b/>
                <w:sz w:val="22"/>
              </w:rPr>
              <w:t>8</w:t>
            </w:r>
            <w:r w:rsidR="00173BA5" w:rsidRPr="00A03870">
              <w:rPr>
                <w:b/>
                <w:sz w:val="22"/>
              </w:rPr>
              <w:t xml:space="preserve">. </w:t>
            </w:r>
            <w:r w:rsidR="00173BA5">
              <w:rPr>
                <w:b/>
                <w:sz w:val="22"/>
              </w:rPr>
              <w:t xml:space="preserve"> </w:t>
            </w:r>
            <w:r w:rsidR="00173BA5" w:rsidRPr="00A03870">
              <w:rPr>
                <w:b/>
                <w:sz w:val="22"/>
              </w:rPr>
              <w:t>BIOSAFETY OF RECOMBINANT</w:t>
            </w:r>
            <w:r w:rsidR="00173BA5">
              <w:rPr>
                <w:b/>
                <w:sz w:val="22"/>
              </w:rPr>
              <w:t xml:space="preserve"> AND SYNTHETIC NUCLEIC ACIDS</w:t>
            </w:r>
          </w:p>
          <w:p w14:paraId="79AB717C" w14:textId="77777777" w:rsidR="00173BA5" w:rsidRPr="00A03870" w:rsidRDefault="00173BA5" w:rsidP="00173BA5">
            <w:pPr>
              <w:rPr>
                <w:b/>
                <w:sz w:val="22"/>
              </w:rPr>
            </w:pPr>
          </w:p>
          <w:p w14:paraId="412D95BD" w14:textId="77777777" w:rsidR="00173BA5" w:rsidRPr="00A03870" w:rsidRDefault="00173BA5" w:rsidP="00173BA5">
            <w:pPr>
              <w:rPr>
                <w:sz w:val="22"/>
              </w:rPr>
            </w:pPr>
            <w:r w:rsidRPr="00A03870">
              <w:rPr>
                <w:sz w:val="22"/>
              </w:rPr>
              <w:t xml:space="preserve">Please check </w:t>
            </w:r>
            <w:r>
              <w:rPr>
                <w:sz w:val="22"/>
              </w:rPr>
              <w:t>ALL</w:t>
            </w:r>
            <w:r w:rsidRPr="00A03870">
              <w:rPr>
                <w:sz w:val="22"/>
              </w:rPr>
              <w:t xml:space="preserve"> applicable statements:</w:t>
            </w:r>
          </w:p>
          <w:p w14:paraId="0CD63886" w14:textId="77777777" w:rsidR="00173BA5" w:rsidRPr="00A03870" w:rsidRDefault="00173BA5" w:rsidP="00173BA5">
            <w:pPr>
              <w:rPr>
                <w:sz w:val="22"/>
              </w:rPr>
            </w:pPr>
          </w:p>
          <w:p w14:paraId="11431D63" w14:textId="77777777" w:rsidR="00173BA5" w:rsidRDefault="00173BA5" w:rsidP="00173BA5">
            <w:pPr>
              <w:rPr>
                <w:sz w:val="22"/>
              </w:rPr>
            </w:pPr>
            <w:r w:rsidRPr="00A03870">
              <w:rPr>
                <w:sz w:val="22"/>
              </w:rPr>
              <w:t xml:space="preserve">   </w:t>
            </w:r>
            <w:r w:rsidRPr="00A03870">
              <w:rPr>
                <w:sz w:val="22"/>
              </w:rPr>
              <w:fldChar w:fldCharType="begin">
                <w:ffData>
                  <w:name w:val="Check1"/>
                  <w:enabled/>
                  <w:calcOnExit w:val="0"/>
                  <w:checkBox>
                    <w:sizeAuto/>
                    <w:default w:val="0"/>
                    <w:checked w:val="0"/>
                  </w:checkBox>
                </w:ffData>
              </w:fldChar>
            </w:r>
            <w:bookmarkStart w:id="0" w:name="Check1"/>
            <w:r w:rsidRPr="00A03870">
              <w:rPr>
                <w:sz w:val="22"/>
              </w:rPr>
              <w:instrText xml:space="preserve"> FORMCHECKBOX </w:instrText>
            </w:r>
            <w:r w:rsidR="00000000">
              <w:rPr>
                <w:sz w:val="22"/>
              </w:rPr>
            </w:r>
            <w:r w:rsidR="00000000">
              <w:rPr>
                <w:sz w:val="22"/>
              </w:rPr>
              <w:fldChar w:fldCharType="separate"/>
            </w:r>
            <w:r w:rsidRPr="00A03870">
              <w:rPr>
                <w:sz w:val="22"/>
              </w:rPr>
              <w:fldChar w:fldCharType="end"/>
            </w:r>
            <w:bookmarkEnd w:id="0"/>
            <w:r w:rsidRPr="00A03870">
              <w:rPr>
                <w:sz w:val="22"/>
              </w:rPr>
              <w:t xml:space="preserve"> Project DOES NOT involve recombinant </w:t>
            </w:r>
            <w:r>
              <w:rPr>
                <w:sz w:val="22"/>
              </w:rPr>
              <w:t>and synthetic nucleic acids</w:t>
            </w:r>
          </w:p>
          <w:p w14:paraId="56CB14FD" w14:textId="77777777" w:rsidR="00173BA5" w:rsidRPr="00A03870" w:rsidRDefault="00173BA5" w:rsidP="00173BA5">
            <w:pPr>
              <w:rPr>
                <w:sz w:val="22"/>
              </w:rPr>
            </w:pPr>
          </w:p>
          <w:p w14:paraId="47F10653" w14:textId="77777777" w:rsidR="00173BA5" w:rsidRDefault="00173BA5" w:rsidP="00173BA5">
            <w:pPr>
              <w:rPr>
                <w:sz w:val="22"/>
              </w:rPr>
            </w:pPr>
            <w:r w:rsidRPr="00A03870">
              <w:rPr>
                <w:sz w:val="22"/>
              </w:rPr>
              <w:t xml:space="preserve">   </w:t>
            </w:r>
            <w:r w:rsidRPr="00A03870">
              <w:rPr>
                <w:sz w:val="22"/>
              </w:rPr>
              <w:fldChar w:fldCharType="begin">
                <w:ffData>
                  <w:name w:val="Check1"/>
                  <w:enabled/>
                  <w:calcOnExit w:val="0"/>
                  <w:checkBox>
                    <w:sizeAuto/>
                    <w:default w:val="0"/>
                    <w:checked w:val="0"/>
                  </w:checkBox>
                </w:ffData>
              </w:fldChar>
            </w:r>
            <w:r w:rsidRPr="00A03870">
              <w:rPr>
                <w:sz w:val="22"/>
              </w:rPr>
              <w:instrText xml:space="preserve"> FORMCHECKBOX </w:instrText>
            </w:r>
            <w:r w:rsidR="00000000">
              <w:rPr>
                <w:sz w:val="22"/>
              </w:rPr>
            </w:r>
            <w:r w:rsidR="00000000">
              <w:rPr>
                <w:sz w:val="22"/>
              </w:rPr>
              <w:fldChar w:fldCharType="separate"/>
            </w:r>
            <w:r w:rsidRPr="00A03870">
              <w:rPr>
                <w:sz w:val="22"/>
              </w:rPr>
              <w:fldChar w:fldCharType="end"/>
            </w:r>
            <w:r w:rsidRPr="00A03870">
              <w:rPr>
                <w:sz w:val="22"/>
              </w:rPr>
              <w:t xml:space="preserve"> Project involves recombinant </w:t>
            </w:r>
            <w:r>
              <w:rPr>
                <w:sz w:val="22"/>
              </w:rPr>
              <w:t>and synthetic nucleic acids</w:t>
            </w:r>
            <w:r w:rsidRPr="00A03870">
              <w:rPr>
                <w:sz w:val="22"/>
              </w:rPr>
              <w:t xml:space="preserve"> and was either:</w:t>
            </w:r>
          </w:p>
          <w:p w14:paraId="048C84E2" w14:textId="77777777" w:rsidR="00173BA5" w:rsidRPr="00A03870" w:rsidRDefault="00173BA5" w:rsidP="00173BA5">
            <w:pPr>
              <w:rPr>
                <w:sz w:val="22"/>
              </w:rPr>
            </w:pPr>
          </w:p>
          <w:p w14:paraId="1DD286B4" w14:textId="77777777" w:rsidR="00173BA5" w:rsidRDefault="00173BA5" w:rsidP="00173BA5">
            <w:pPr>
              <w:rPr>
                <w:sz w:val="22"/>
              </w:rPr>
            </w:pPr>
            <w:r w:rsidRPr="00A03870">
              <w:rPr>
                <w:sz w:val="22"/>
              </w:rPr>
              <w:t xml:space="preserve">           </w:t>
            </w:r>
            <w:r w:rsidRPr="00A03870">
              <w:rPr>
                <w:sz w:val="22"/>
              </w:rPr>
              <w:fldChar w:fldCharType="begin">
                <w:ffData>
                  <w:name w:val="Check2"/>
                  <w:enabled/>
                  <w:calcOnExit w:val="0"/>
                  <w:checkBox>
                    <w:sizeAuto/>
                    <w:default w:val="0"/>
                    <w:checked w:val="0"/>
                  </w:checkBox>
                </w:ffData>
              </w:fldChar>
            </w:r>
            <w:bookmarkStart w:id="1" w:name="Check2"/>
            <w:r w:rsidRPr="00A03870">
              <w:rPr>
                <w:sz w:val="22"/>
              </w:rPr>
              <w:instrText xml:space="preserve"> FORMCHECKBOX </w:instrText>
            </w:r>
            <w:r w:rsidR="00000000">
              <w:rPr>
                <w:sz w:val="22"/>
              </w:rPr>
            </w:r>
            <w:r w:rsidR="00000000">
              <w:rPr>
                <w:sz w:val="22"/>
              </w:rPr>
              <w:fldChar w:fldCharType="separate"/>
            </w:r>
            <w:r w:rsidRPr="00A03870">
              <w:rPr>
                <w:sz w:val="22"/>
              </w:rPr>
              <w:fldChar w:fldCharType="end"/>
            </w:r>
            <w:bookmarkEnd w:id="1"/>
            <w:r w:rsidRPr="00A03870">
              <w:rPr>
                <w:sz w:val="22"/>
              </w:rPr>
              <w:t xml:space="preserve">  APPROVED by an Institutional Biosafety Committee (IBC)</w:t>
            </w:r>
          </w:p>
          <w:p w14:paraId="30866E80" w14:textId="77777777" w:rsidR="00173BA5" w:rsidRPr="00A03870" w:rsidRDefault="00173BA5" w:rsidP="00173BA5">
            <w:pPr>
              <w:rPr>
                <w:sz w:val="22"/>
              </w:rPr>
            </w:pPr>
          </w:p>
          <w:p w14:paraId="3049E670" w14:textId="77777777" w:rsidR="00173BA5" w:rsidRPr="00A03870" w:rsidRDefault="00173BA5" w:rsidP="00173BA5">
            <w:pPr>
              <w:rPr>
                <w:sz w:val="22"/>
              </w:rPr>
            </w:pPr>
            <w:r w:rsidRPr="00A03870">
              <w:rPr>
                <w:sz w:val="22"/>
              </w:rPr>
              <w:t xml:space="preserve">           </w:t>
            </w:r>
            <w:r w:rsidRPr="00A03870">
              <w:rPr>
                <w:sz w:val="22"/>
              </w:rPr>
              <w:fldChar w:fldCharType="begin">
                <w:ffData>
                  <w:name w:val="Check2"/>
                  <w:enabled/>
                  <w:calcOnExit w:val="0"/>
                  <w:checkBox>
                    <w:sizeAuto/>
                    <w:default w:val="0"/>
                  </w:checkBox>
                </w:ffData>
              </w:fldChar>
            </w:r>
            <w:r w:rsidRPr="00A03870">
              <w:rPr>
                <w:sz w:val="22"/>
              </w:rPr>
              <w:instrText xml:space="preserve"> FORMCHECKBOX </w:instrText>
            </w:r>
            <w:r w:rsidR="00000000">
              <w:rPr>
                <w:sz w:val="22"/>
              </w:rPr>
            </w:r>
            <w:r w:rsidR="00000000">
              <w:rPr>
                <w:sz w:val="22"/>
              </w:rPr>
              <w:fldChar w:fldCharType="separate"/>
            </w:r>
            <w:r w:rsidRPr="00A03870">
              <w:rPr>
                <w:sz w:val="22"/>
              </w:rPr>
              <w:fldChar w:fldCharType="end"/>
            </w:r>
            <w:r w:rsidRPr="00A03870">
              <w:rPr>
                <w:sz w:val="22"/>
              </w:rPr>
              <w:t xml:space="preserve">  Determined to be EXEMPT from NIH guidelines by an IBC</w:t>
            </w:r>
          </w:p>
          <w:p w14:paraId="1E1A2A89" w14:textId="77777777" w:rsidR="00173BA5" w:rsidRDefault="00173BA5" w:rsidP="00173BA5">
            <w:pPr>
              <w:rPr>
                <w:sz w:val="22"/>
              </w:rPr>
            </w:pPr>
            <w:r w:rsidRPr="00A03870">
              <w:rPr>
                <w:sz w:val="22"/>
              </w:rPr>
              <w:t xml:space="preserve">      </w:t>
            </w:r>
          </w:p>
          <w:p w14:paraId="6CDE870F" w14:textId="77777777" w:rsidR="00173BA5" w:rsidRDefault="00173BA5" w:rsidP="00173BA5">
            <w:pPr>
              <w:rPr>
                <w:sz w:val="22"/>
              </w:rPr>
            </w:pPr>
            <w:r w:rsidRPr="00A03870">
              <w:rPr>
                <w:sz w:val="22"/>
              </w:rPr>
              <w:t>Approval / determination by IBC given on (date):</w:t>
            </w:r>
          </w:p>
          <w:p w14:paraId="2FF03A9E" w14:textId="77777777" w:rsidR="00173BA5" w:rsidRDefault="00173BA5" w:rsidP="00173BA5">
            <w:pPr>
              <w:rPr>
                <w:sz w:val="22"/>
              </w:rPr>
            </w:pPr>
          </w:p>
          <w:p w14:paraId="2E059618" w14:textId="77777777" w:rsidR="00173BA5" w:rsidRDefault="00173BA5" w:rsidP="00173BA5">
            <w:pPr>
              <w:rPr>
                <w:sz w:val="22"/>
                <w:u w:val="single"/>
              </w:rPr>
            </w:pPr>
            <w:r w:rsidRPr="00A03870">
              <w:rPr>
                <w:sz w:val="22"/>
                <w:u w:val="single"/>
              </w:rPr>
              <w:fldChar w:fldCharType="begin">
                <w:ffData>
                  <w:name w:val="Text4"/>
                  <w:enabled/>
                  <w:calcOnExit w:val="0"/>
                  <w:textInput/>
                </w:ffData>
              </w:fldChar>
            </w:r>
            <w:bookmarkStart w:id="2" w:name="Text4"/>
            <w:r w:rsidRPr="00A03870">
              <w:rPr>
                <w:sz w:val="22"/>
                <w:u w:val="single"/>
              </w:rPr>
              <w:instrText xml:space="preserve"> FORMTEXT </w:instrText>
            </w:r>
            <w:r w:rsidRPr="00A03870">
              <w:rPr>
                <w:sz w:val="22"/>
                <w:u w:val="single"/>
              </w:rPr>
            </w:r>
            <w:r w:rsidRPr="00A03870">
              <w:rPr>
                <w:sz w:val="22"/>
                <w:u w:val="single"/>
              </w:rPr>
              <w:fldChar w:fldCharType="separate"/>
            </w:r>
            <w:r w:rsidRPr="00A03870">
              <w:rPr>
                <w:sz w:val="22"/>
                <w:u w:val="single"/>
              </w:rPr>
              <w:t> </w:t>
            </w:r>
            <w:r w:rsidRPr="00A03870">
              <w:rPr>
                <w:sz w:val="22"/>
                <w:u w:val="single"/>
              </w:rPr>
              <w:t> </w:t>
            </w:r>
            <w:r w:rsidRPr="00A03870">
              <w:rPr>
                <w:sz w:val="22"/>
                <w:u w:val="single"/>
              </w:rPr>
              <w:t> </w:t>
            </w:r>
            <w:r w:rsidRPr="00A03870">
              <w:rPr>
                <w:sz w:val="22"/>
                <w:u w:val="single"/>
              </w:rPr>
              <w:t> </w:t>
            </w:r>
            <w:r w:rsidRPr="00A03870">
              <w:rPr>
                <w:sz w:val="22"/>
                <w:u w:val="single"/>
              </w:rPr>
              <w:t> </w:t>
            </w:r>
            <w:r w:rsidRPr="00A03870">
              <w:rPr>
                <w:sz w:val="22"/>
                <w:u w:val="single"/>
              </w:rPr>
              <w:fldChar w:fldCharType="end"/>
            </w:r>
            <w:bookmarkEnd w:id="2"/>
            <w:r>
              <w:rPr>
                <w:sz w:val="22"/>
                <w:u w:val="single"/>
              </w:rPr>
              <w:t>________</w:t>
            </w:r>
          </w:p>
          <w:p w14:paraId="275BD044" w14:textId="77777777" w:rsidR="00173BA5" w:rsidRPr="00A03870" w:rsidRDefault="00173BA5" w:rsidP="00173BA5">
            <w:pPr>
              <w:rPr>
                <w:sz w:val="22"/>
              </w:rPr>
            </w:pPr>
          </w:p>
          <w:p w14:paraId="0851875D" w14:textId="77777777" w:rsidR="00173BA5" w:rsidRPr="00A03870" w:rsidRDefault="00173BA5" w:rsidP="00173BA5">
            <w:pPr>
              <w:rPr>
                <w:b/>
                <w:sz w:val="22"/>
              </w:rPr>
            </w:pPr>
            <w:r>
              <w:rPr>
                <w:sz w:val="22"/>
              </w:rPr>
              <w:t>Subrecipient</w:t>
            </w:r>
            <w:r w:rsidRPr="00A03870">
              <w:rPr>
                <w:sz w:val="22"/>
              </w:rPr>
              <w:t xml:space="preserve"> agrees to assume primary responsibility for complying with both the intent and procedures of the National Institutes of Health (NIH), DHHS </w:t>
            </w:r>
            <w:r w:rsidRPr="00E029E5">
              <w:rPr>
                <w:sz w:val="22"/>
              </w:rPr>
              <w:t>Guidelines for Research Involving Recombinant DNA Molecules</w:t>
            </w:r>
            <w:r w:rsidRPr="00A03870">
              <w:rPr>
                <w:sz w:val="22"/>
              </w:rPr>
              <w:t>, as revised.</w:t>
            </w:r>
          </w:p>
        </w:tc>
      </w:tr>
      <w:tr w:rsidR="00173BA5" w:rsidRPr="00A03870" w14:paraId="1B5DB5B5" w14:textId="77777777" w:rsidTr="00E029E5">
        <w:tc>
          <w:tcPr>
            <w:tcW w:w="10710" w:type="dxa"/>
            <w:gridSpan w:val="2"/>
          </w:tcPr>
          <w:p w14:paraId="5B4A9F00" w14:textId="77777777" w:rsidR="00173BA5" w:rsidRDefault="00173BA5" w:rsidP="00173BA5">
            <w:pPr>
              <w:rPr>
                <w:b/>
                <w:caps/>
                <w:sz w:val="22"/>
              </w:rPr>
            </w:pPr>
            <w:r>
              <w:rPr>
                <w:b/>
                <w:sz w:val="22"/>
              </w:rPr>
              <w:t xml:space="preserve">9.  </w:t>
            </w:r>
            <w:r w:rsidRPr="00961E6C">
              <w:rPr>
                <w:b/>
                <w:caps/>
                <w:sz w:val="22"/>
              </w:rPr>
              <w:t>Safe and Inclusive Working Environment for Off-Campus and Off-Site Research</w:t>
            </w:r>
            <w:r>
              <w:rPr>
                <w:b/>
                <w:caps/>
                <w:sz w:val="22"/>
              </w:rPr>
              <w:t xml:space="preserve"> </w:t>
            </w:r>
          </w:p>
          <w:p w14:paraId="58C2A468" w14:textId="77777777" w:rsidR="00173BA5" w:rsidRDefault="00173BA5" w:rsidP="00173BA5">
            <w:pPr>
              <w:rPr>
                <w:b/>
                <w:sz w:val="22"/>
              </w:rPr>
            </w:pPr>
            <w:r>
              <w:rPr>
                <w:b/>
                <w:caps/>
                <w:sz w:val="22"/>
              </w:rPr>
              <w:t xml:space="preserve">(NSF PAPPG 23-1, Chapter II, E.9) </w:t>
            </w:r>
            <w:r w:rsidRPr="00C85F63">
              <w:rPr>
                <w:b/>
                <w:caps/>
                <w:sz w:val="22"/>
                <w:highlight w:val="yellow"/>
              </w:rPr>
              <w:t>[</w:t>
            </w:r>
            <w:r w:rsidRPr="00C85F63">
              <w:rPr>
                <w:b/>
                <w:sz w:val="22"/>
                <w:highlight w:val="yellow"/>
              </w:rPr>
              <w:t>NSF Funded Projects Only]:</w:t>
            </w:r>
          </w:p>
          <w:p w14:paraId="3E2A08B7" w14:textId="77777777" w:rsidR="00173BA5" w:rsidRDefault="00173BA5" w:rsidP="00173BA5">
            <w:pPr>
              <w:rPr>
                <w:i/>
                <w:iCs/>
                <w:sz w:val="22"/>
              </w:rPr>
            </w:pPr>
            <w:r>
              <w:rPr>
                <w:sz w:val="22"/>
              </w:rPr>
              <w:t>(</w:t>
            </w:r>
            <w:r>
              <w:rPr>
                <w:i/>
                <w:iCs/>
                <w:sz w:val="22"/>
              </w:rPr>
              <w:t>For purposes of this requirement, NSF defines off-campus and off-site research as data/information/samples being collected off-campus or off-site, including fieldwork and research activities on vessels and aircraft, and observatories and other facilities)</w:t>
            </w:r>
          </w:p>
          <w:p w14:paraId="6D9D33A3" w14:textId="77777777" w:rsidR="00173BA5" w:rsidRDefault="00173BA5" w:rsidP="00173BA5">
            <w:pPr>
              <w:rPr>
                <w:b/>
                <w:sz w:val="22"/>
              </w:rPr>
            </w:pPr>
          </w:p>
          <w:p w14:paraId="42D2E847" w14:textId="77777777" w:rsidR="00173BA5" w:rsidRDefault="00173BA5" w:rsidP="00173BA5">
            <w:pPr>
              <w:rPr>
                <w:sz w:val="22"/>
              </w:rPr>
            </w:pPr>
            <w:r>
              <w:rPr>
                <w:sz w:val="22"/>
              </w:rPr>
              <w:t>Please check ONE of the following statements:</w:t>
            </w:r>
          </w:p>
          <w:p w14:paraId="3025D392" w14:textId="77777777" w:rsidR="00173BA5" w:rsidRPr="00420DE5" w:rsidRDefault="00173BA5" w:rsidP="00173BA5">
            <w:pPr>
              <w:rPr>
                <w:i/>
                <w:iCs/>
                <w:sz w:val="22"/>
              </w:rPr>
            </w:pPr>
          </w:p>
          <w:p w14:paraId="36325178" w14:textId="77777777" w:rsidR="00173BA5" w:rsidRDefault="00173BA5" w:rsidP="00173BA5">
            <w:pPr>
              <w:rPr>
                <w:sz w:val="22"/>
              </w:rPr>
            </w:pP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000000">
              <w:rPr>
                <w:sz w:val="22"/>
              </w:rPr>
            </w:r>
            <w:r w:rsidR="00000000">
              <w:rPr>
                <w:sz w:val="22"/>
              </w:rPr>
              <w:fldChar w:fldCharType="separate"/>
            </w:r>
            <w:r w:rsidRPr="00A03870">
              <w:rPr>
                <w:sz w:val="22"/>
              </w:rPr>
              <w:fldChar w:fldCharType="end"/>
            </w:r>
            <w:r>
              <w:rPr>
                <w:sz w:val="22"/>
              </w:rPr>
              <w:t xml:space="preserve"> Project does not involve Subrecipient research that will be conducted off-campus or off-site.  </w:t>
            </w:r>
          </w:p>
          <w:p w14:paraId="436C42BC" w14:textId="77777777" w:rsidR="00173BA5" w:rsidRDefault="00173BA5" w:rsidP="00173BA5">
            <w:pPr>
              <w:rPr>
                <w:sz w:val="22"/>
              </w:rPr>
            </w:pPr>
          </w:p>
          <w:p w14:paraId="2B48ED7B" w14:textId="77777777" w:rsidR="00173BA5" w:rsidRDefault="00173BA5" w:rsidP="00173BA5">
            <w:pPr>
              <w:rPr>
                <w:sz w:val="22"/>
              </w:rPr>
            </w:pP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000000">
              <w:rPr>
                <w:sz w:val="22"/>
              </w:rPr>
            </w:r>
            <w:r w:rsidR="00000000">
              <w:rPr>
                <w:sz w:val="22"/>
              </w:rPr>
              <w:fldChar w:fldCharType="separate"/>
            </w:r>
            <w:r w:rsidRPr="00A03870">
              <w:rPr>
                <w:sz w:val="22"/>
              </w:rPr>
              <w:fldChar w:fldCharType="end"/>
            </w:r>
            <w:r>
              <w:rPr>
                <w:sz w:val="22"/>
              </w:rPr>
              <w:t xml:space="preserve"> Project does involve Subrecipient research that will be conducted off-campus or off-site AND </w:t>
            </w:r>
          </w:p>
          <w:p w14:paraId="27CB5097" w14:textId="77777777" w:rsidR="00173BA5" w:rsidRDefault="00173BA5" w:rsidP="00173BA5">
            <w:pPr>
              <w:rPr>
                <w:sz w:val="22"/>
              </w:rPr>
            </w:pPr>
          </w:p>
          <w:p w14:paraId="3DDF8094" w14:textId="77777777" w:rsidR="00173BA5" w:rsidRDefault="00173BA5" w:rsidP="00173BA5">
            <w:pPr>
              <w:ind w:left="720"/>
              <w:rPr>
                <w:sz w:val="22"/>
              </w:rPr>
            </w:pP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000000">
              <w:rPr>
                <w:sz w:val="22"/>
              </w:rPr>
            </w:r>
            <w:r w:rsidR="00000000">
              <w:rPr>
                <w:sz w:val="22"/>
              </w:rPr>
              <w:fldChar w:fldCharType="separate"/>
            </w:r>
            <w:r w:rsidRPr="00A03870">
              <w:rPr>
                <w:sz w:val="22"/>
              </w:rPr>
              <w:fldChar w:fldCharType="end"/>
            </w:r>
            <w:r>
              <w:rPr>
                <w:sz w:val="22"/>
              </w:rPr>
              <w:t xml:space="preserve">Subrecipient has a plan in place that meets the requirements in the NSF policy and will ensure the plan is disseminated to individuals prior to departure. </w:t>
            </w:r>
          </w:p>
          <w:p w14:paraId="425491CC" w14:textId="77777777" w:rsidR="00173BA5" w:rsidRDefault="00173BA5" w:rsidP="00173BA5">
            <w:pPr>
              <w:ind w:left="720"/>
              <w:rPr>
                <w:sz w:val="22"/>
              </w:rPr>
            </w:pPr>
            <w:r>
              <w:rPr>
                <w:sz w:val="22"/>
              </w:rPr>
              <w:t xml:space="preserve"> </w:t>
            </w:r>
          </w:p>
          <w:p w14:paraId="416A0564" w14:textId="77777777" w:rsidR="00173BA5" w:rsidRDefault="00173BA5" w:rsidP="00A0608B">
            <w:pPr>
              <w:spacing w:after="60"/>
              <w:ind w:left="720"/>
              <w:rPr>
                <w:b/>
                <w:sz w:val="22"/>
              </w:rPr>
            </w:pPr>
            <w:r w:rsidRPr="00A03870">
              <w:rPr>
                <w:sz w:val="22"/>
              </w:rPr>
              <w:fldChar w:fldCharType="begin">
                <w:ffData>
                  <w:name w:val="Check1"/>
                  <w:enabled/>
                  <w:calcOnExit w:val="0"/>
                  <w:checkBox>
                    <w:sizeAuto/>
                    <w:default w:val="0"/>
                  </w:checkBox>
                </w:ffData>
              </w:fldChar>
            </w:r>
            <w:r w:rsidRPr="00A03870">
              <w:rPr>
                <w:sz w:val="22"/>
              </w:rPr>
              <w:instrText xml:space="preserve"> FORMCHECKBOX </w:instrText>
            </w:r>
            <w:r w:rsidR="00000000">
              <w:rPr>
                <w:sz w:val="22"/>
              </w:rPr>
            </w:r>
            <w:r w:rsidR="00000000">
              <w:rPr>
                <w:sz w:val="22"/>
              </w:rPr>
              <w:fldChar w:fldCharType="separate"/>
            </w:r>
            <w:r w:rsidRPr="00A03870">
              <w:rPr>
                <w:sz w:val="22"/>
              </w:rPr>
              <w:fldChar w:fldCharType="end"/>
            </w:r>
            <w:r>
              <w:rPr>
                <w:sz w:val="22"/>
              </w:rPr>
              <w:t xml:space="preserve">Subrecipient does not have a plan in place that meets the requirements in the NSF policy, but will ensure that </w:t>
            </w:r>
            <w:proofErr w:type="gramStart"/>
            <w:r>
              <w:rPr>
                <w:sz w:val="22"/>
              </w:rPr>
              <w:t>no</w:t>
            </w:r>
            <w:proofErr w:type="gramEnd"/>
            <w:r>
              <w:rPr>
                <w:sz w:val="22"/>
              </w:rPr>
              <w:t xml:space="preserve"> off-site or off-campus research </w:t>
            </w:r>
            <w:r w:rsidR="00037AA1">
              <w:rPr>
                <w:sz w:val="22"/>
              </w:rPr>
              <w:t>is conducted</w:t>
            </w:r>
            <w:r>
              <w:rPr>
                <w:sz w:val="22"/>
              </w:rPr>
              <w:t xml:space="preserve"> until a plan is in place that meets the requirements in the NSF policy and has been disseminated to individuals prior to departure. </w:t>
            </w:r>
          </w:p>
        </w:tc>
      </w:tr>
      <w:tr w:rsidR="00173BA5" w:rsidRPr="00A03870" w14:paraId="632482E9" w14:textId="77777777" w:rsidTr="00E029E5">
        <w:tc>
          <w:tcPr>
            <w:tcW w:w="5354" w:type="dxa"/>
          </w:tcPr>
          <w:p w14:paraId="75109533" w14:textId="77777777" w:rsidR="00173BA5" w:rsidRDefault="00173BA5" w:rsidP="00173BA5">
            <w:pPr>
              <w:rPr>
                <w:b/>
                <w:sz w:val="22"/>
              </w:rPr>
            </w:pPr>
          </w:p>
          <w:p w14:paraId="1838CB6D" w14:textId="77777777" w:rsidR="00173BA5" w:rsidRDefault="00173BA5" w:rsidP="00173BA5">
            <w:pPr>
              <w:rPr>
                <w:b/>
                <w:sz w:val="22"/>
              </w:rPr>
            </w:pPr>
            <w:r>
              <w:rPr>
                <w:b/>
                <w:sz w:val="22"/>
              </w:rPr>
              <w:t>SIGNATURE</w:t>
            </w:r>
            <w:r w:rsidRPr="00A03870">
              <w:rPr>
                <w:b/>
                <w:sz w:val="22"/>
              </w:rPr>
              <w:t>OF AUTHORIZED REPRESENTATIVE</w:t>
            </w:r>
            <w:r>
              <w:rPr>
                <w:b/>
                <w:sz w:val="22"/>
              </w:rPr>
              <w:t>:</w:t>
            </w:r>
          </w:p>
          <w:p w14:paraId="55E0DEDA" w14:textId="77777777" w:rsidR="00173BA5" w:rsidRDefault="00173BA5" w:rsidP="00173BA5">
            <w:pPr>
              <w:rPr>
                <w:b/>
                <w:sz w:val="22"/>
              </w:rPr>
            </w:pPr>
          </w:p>
          <w:p w14:paraId="2ED22B43" w14:textId="77777777" w:rsidR="00173BA5" w:rsidRDefault="00173BA5" w:rsidP="00173BA5">
            <w:pPr>
              <w:rPr>
                <w:b/>
                <w:sz w:val="22"/>
              </w:rPr>
            </w:pPr>
            <w:r>
              <w:rPr>
                <w:b/>
                <w:sz w:val="22"/>
              </w:rPr>
              <w:t>____________________________________</w:t>
            </w:r>
          </w:p>
          <w:p w14:paraId="4FD2698E" w14:textId="77777777" w:rsidR="00173BA5" w:rsidRDefault="00173BA5" w:rsidP="00173BA5">
            <w:pPr>
              <w:rPr>
                <w:b/>
                <w:sz w:val="22"/>
              </w:rPr>
            </w:pPr>
            <w:r>
              <w:rPr>
                <w:b/>
                <w:sz w:val="22"/>
              </w:rPr>
              <w:t xml:space="preserve">NAME: </w:t>
            </w:r>
          </w:p>
          <w:p w14:paraId="5628399C" w14:textId="77777777" w:rsidR="00173BA5" w:rsidRDefault="00173BA5" w:rsidP="00173BA5">
            <w:pPr>
              <w:rPr>
                <w:b/>
                <w:sz w:val="22"/>
              </w:rPr>
            </w:pPr>
            <w:r>
              <w:rPr>
                <w:b/>
                <w:sz w:val="22"/>
              </w:rPr>
              <w:t>TITLE:</w:t>
            </w:r>
          </w:p>
          <w:p w14:paraId="60370B62" w14:textId="77777777" w:rsidR="00173BA5" w:rsidRPr="00A03870" w:rsidRDefault="00173BA5" w:rsidP="00173BA5">
            <w:pPr>
              <w:rPr>
                <w:sz w:val="22"/>
              </w:rPr>
            </w:pPr>
          </w:p>
        </w:tc>
        <w:tc>
          <w:tcPr>
            <w:tcW w:w="5356" w:type="dxa"/>
          </w:tcPr>
          <w:p w14:paraId="3ABC9627" w14:textId="77777777" w:rsidR="00173BA5" w:rsidRDefault="00173BA5" w:rsidP="00173BA5">
            <w:pPr>
              <w:rPr>
                <w:b/>
                <w:sz w:val="22"/>
              </w:rPr>
            </w:pPr>
          </w:p>
          <w:p w14:paraId="6FD9310E" w14:textId="77777777" w:rsidR="00173BA5" w:rsidRPr="00A03870" w:rsidRDefault="00173BA5" w:rsidP="00173BA5">
            <w:pPr>
              <w:rPr>
                <w:b/>
                <w:sz w:val="22"/>
              </w:rPr>
            </w:pPr>
            <w:r w:rsidRPr="00A03870">
              <w:rPr>
                <w:b/>
                <w:sz w:val="22"/>
              </w:rPr>
              <w:t>DATE</w:t>
            </w:r>
            <w:r>
              <w:rPr>
                <w:b/>
                <w:sz w:val="22"/>
              </w:rPr>
              <w:t>:</w:t>
            </w:r>
          </w:p>
          <w:p w14:paraId="7A3BCC96" w14:textId="77777777" w:rsidR="00173BA5" w:rsidRPr="00A03870" w:rsidRDefault="00173BA5" w:rsidP="00173BA5">
            <w:pPr>
              <w:rPr>
                <w:b/>
                <w:sz w:val="22"/>
              </w:rPr>
            </w:pPr>
            <w:r w:rsidRPr="00A03870">
              <w:rPr>
                <w:b/>
                <w:sz w:val="22"/>
              </w:rPr>
              <w:fldChar w:fldCharType="begin">
                <w:ffData>
                  <w:name w:val="Text5"/>
                  <w:enabled/>
                  <w:calcOnExit w:val="0"/>
                  <w:textInput/>
                </w:ffData>
              </w:fldChar>
            </w:r>
            <w:bookmarkStart w:id="3" w:name="Text5"/>
            <w:r w:rsidRPr="00A03870">
              <w:rPr>
                <w:b/>
                <w:sz w:val="22"/>
              </w:rPr>
              <w:instrText xml:space="preserve"> FORMTEXT </w:instrText>
            </w:r>
            <w:r w:rsidRPr="00A03870">
              <w:rPr>
                <w:b/>
                <w:sz w:val="22"/>
              </w:rPr>
            </w:r>
            <w:r w:rsidRPr="00A03870">
              <w:rPr>
                <w:b/>
                <w:sz w:val="22"/>
              </w:rPr>
              <w:fldChar w:fldCharType="separate"/>
            </w:r>
            <w:r w:rsidRPr="00A03870">
              <w:rPr>
                <w:b/>
                <w:sz w:val="22"/>
              </w:rPr>
              <w:t> </w:t>
            </w:r>
            <w:r w:rsidRPr="00A03870">
              <w:rPr>
                <w:b/>
                <w:sz w:val="22"/>
              </w:rPr>
              <w:t> </w:t>
            </w:r>
            <w:r w:rsidRPr="00A03870">
              <w:rPr>
                <w:b/>
                <w:sz w:val="22"/>
              </w:rPr>
              <w:t> </w:t>
            </w:r>
            <w:r w:rsidRPr="00A03870">
              <w:rPr>
                <w:b/>
                <w:sz w:val="22"/>
              </w:rPr>
              <w:t> </w:t>
            </w:r>
            <w:r w:rsidRPr="00A03870">
              <w:rPr>
                <w:b/>
                <w:sz w:val="22"/>
              </w:rPr>
              <w:t> </w:t>
            </w:r>
            <w:r w:rsidRPr="00A03870">
              <w:rPr>
                <w:b/>
                <w:sz w:val="22"/>
              </w:rPr>
              <w:fldChar w:fldCharType="end"/>
            </w:r>
            <w:bookmarkEnd w:id="3"/>
          </w:p>
        </w:tc>
      </w:tr>
    </w:tbl>
    <w:p w14:paraId="0ABF1E8E" w14:textId="77777777" w:rsidR="002C11C8" w:rsidRPr="00FF51ED" w:rsidRDefault="002C11C8" w:rsidP="00173BA5">
      <w:pPr>
        <w:pStyle w:val="Header"/>
        <w:tabs>
          <w:tab w:val="clear" w:pos="4320"/>
          <w:tab w:val="clear" w:pos="8640"/>
        </w:tabs>
        <w:rPr>
          <w:szCs w:val="24"/>
        </w:rPr>
      </w:pPr>
    </w:p>
    <w:sectPr w:rsidR="002C11C8" w:rsidRPr="00FF51ED" w:rsidSect="002117EA">
      <w:footerReference w:type="default" r:id="rId7"/>
      <w:headerReference w:type="first" r:id="rId8"/>
      <w:type w:val="continuous"/>
      <w:pgSz w:w="12240" w:h="15840"/>
      <w:pgMar w:top="619" w:right="1440" w:bottom="806" w:left="1368" w:header="360" w:footer="4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2355" w14:textId="77777777" w:rsidR="00556006" w:rsidRDefault="00556006">
      <w:r>
        <w:separator/>
      </w:r>
    </w:p>
  </w:endnote>
  <w:endnote w:type="continuationSeparator" w:id="0">
    <w:p w14:paraId="0CFF381B" w14:textId="77777777" w:rsidR="00556006" w:rsidRDefault="0055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90F4" w14:textId="77777777" w:rsidR="002C11C8" w:rsidRPr="00933144" w:rsidRDefault="002C11C8">
    <w:pPr>
      <w:pStyle w:val="Footer"/>
      <w:jc w:val="center"/>
      <w:rPr>
        <w:rFonts w:asciiTheme="minorHAnsi" w:hAnsiTheme="minorHAnsi" w:cstheme="minorHAnsi"/>
      </w:rPr>
    </w:pPr>
  </w:p>
  <w:p w14:paraId="1245B563" w14:textId="77777777" w:rsidR="002C11C8" w:rsidRPr="00A452C8" w:rsidRDefault="00A452C8" w:rsidP="00A452C8">
    <w:pPr>
      <w:pStyle w:val="Footer"/>
      <w:rPr>
        <w:rFonts w:asciiTheme="minorHAnsi" w:hAnsiTheme="minorHAnsi" w:cstheme="minorHAnsi"/>
        <w:sz w:val="20"/>
      </w:rPr>
    </w:pPr>
    <w:r w:rsidRPr="00A452C8">
      <w:rPr>
        <w:rFonts w:asciiTheme="minorHAnsi" w:hAnsiTheme="minorHAnsi" w:cstheme="minorHAnsi"/>
        <w:sz w:val="20"/>
      </w:rPr>
      <w:t xml:space="preserve">Last updated date: </w:t>
    </w:r>
    <w:r w:rsidR="00A75E8F">
      <w:rPr>
        <w:rFonts w:asciiTheme="minorHAnsi" w:hAnsiTheme="minorHAnsi" w:cstheme="minorHAnsi"/>
        <w:sz w:val="20"/>
      </w:rPr>
      <w:t>March</w:t>
    </w:r>
    <w:r w:rsidRPr="00A452C8">
      <w:rPr>
        <w:rFonts w:asciiTheme="minorHAnsi" w:hAnsiTheme="minorHAnsi" w:cstheme="minorHAnsi"/>
        <w:sz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3883" w14:textId="77777777" w:rsidR="00556006" w:rsidRDefault="00556006">
      <w:r>
        <w:separator/>
      </w:r>
    </w:p>
  </w:footnote>
  <w:footnote w:type="continuationSeparator" w:id="0">
    <w:p w14:paraId="0EC84DAB" w14:textId="77777777" w:rsidR="00556006" w:rsidRDefault="0055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A5E2" w14:textId="77777777" w:rsidR="002117EA" w:rsidRDefault="002117EA" w:rsidP="002117EA">
    <w:pPr>
      <w:pStyle w:val="Header"/>
      <w:tabs>
        <w:tab w:val="clear" w:pos="4320"/>
        <w:tab w:val="clear" w:pos="8640"/>
      </w:tabs>
      <w:rPr>
        <w:noProof/>
      </w:rPr>
    </w:pPr>
  </w:p>
  <w:p w14:paraId="4255AA37" w14:textId="77777777" w:rsidR="002117EA" w:rsidRDefault="002117EA" w:rsidP="002117EA">
    <w:pPr>
      <w:pStyle w:val="Header"/>
      <w:tabs>
        <w:tab w:val="clear" w:pos="4320"/>
        <w:tab w:val="clear" w:pos="8640"/>
      </w:tabs>
      <w:rPr>
        <w:rFonts w:ascii="Times" w:hAnsi="Times"/>
        <w:sz w:val="18"/>
        <w:szCs w:val="18"/>
      </w:rPr>
    </w:pPr>
  </w:p>
  <w:p w14:paraId="6B6FD506" w14:textId="77777777" w:rsidR="004114CC" w:rsidRDefault="003C2317">
    <w:r>
      <w:rPr>
        <w:noProof/>
      </w:rPr>
      <w:drawing>
        <wp:inline distT="0" distB="0" distL="0" distR="0" wp14:anchorId="5E903F77" wp14:editId="5EDF9D4F">
          <wp:extent cx="5934075" cy="960120"/>
          <wp:effectExtent l="0" t="0" r="9525"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 name="VCR_SPA_head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34075" cy="960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77707"/>
    <w:multiLevelType w:val="hybridMultilevel"/>
    <w:tmpl w:val="8FE00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9780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63"/>
    <w:rsid w:val="00037AA1"/>
    <w:rsid w:val="000D01A6"/>
    <w:rsid w:val="000D1A5D"/>
    <w:rsid w:val="001166A6"/>
    <w:rsid w:val="001236CD"/>
    <w:rsid w:val="001642E3"/>
    <w:rsid w:val="00173BA5"/>
    <w:rsid w:val="001E2348"/>
    <w:rsid w:val="00201550"/>
    <w:rsid w:val="002117EA"/>
    <w:rsid w:val="002265D5"/>
    <w:rsid w:val="00251B64"/>
    <w:rsid w:val="002959A3"/>
    <w:rsid w:val="002A3DE7"/>
    <w:rsid w:val="002C11C8"/>
    <w:rsid w:val="00357E8C"/>
    <w:rsid w:val="003C2317"/>
    <w:rsid w:val="003E6EBE"/>
    <w:rsid w:val="00404FC6"/>
    <w:rsid w:val="004055D5"/>
    <w:rsid w:val="004114CC"/>
    <w:rsid w:val="00420DE5"/>
    <w:rsid w:val="00433B9B"/>
    <w:rsid w:val="004B063A"/>
    <w:rsid w:val="00521E6F"/>
    <w:rsid w:val="0052529A"/>
    <w:rsid w:val="00556006"/>
    <w:rsid w:val="0055667A"/>
    <w:rsid w:val="005C223F"/>
    <w:rsid w:val="005D24D1"/>
    <w:rsid w:val="00646EF9"/>
    <w:rsid w:val="00664B46"/>
    <w:rsid w:val="00666E97"/>
    <w:rsid w:val="00683F70"/>
    <w:rsid w:val="006E7062"/>
    <w:rsid w:val="00723E6F"/>
    <w:rsid w:val="00747894"/>
    <w:rsid w:val="00780736"/>
    <w:rsid w:val="007A0078"/>
    <w:rsid w:val="007D607C"/>
    <w:rsid w:val="007E60D9"/>
    <w:rsid w:val="00804026"/>
    <w:rsid w:val="00811757"/>
    <w:rsid w:val="00830739"/>
    <w:rsid w:val="00933144"/>
    <w:rsid w:val="00953F38"/>
    <w:rsid w:val="00961E6C"/>
    <w:rsid w:val="00970612"/>
    <w:rsid w:val="009769A1"/>
    <w:rsid w:val="00A03870"/>
    <w:rsid w:val="00A0608B"/>
    <w:rsid w:val="00A32A8C"/>
    <w:rsid w:val="00A452C8"/>
    <w:rsid w:val="00A67033"/>
    <w:rsid w:val="00A75E8F"/>
    <w:rsid w:val="00AC21A1"/>
    <w:rsid w:val="00AD5B8D"/>
    <w:rsid w:val="00B07231"/>
    <w:rsid w:val="00B36D29"/>
    <w:rsid w:val="00B466AE"/>
    <w:rsid w:val="00B53A18"/>
    <w:rsid w:val="00B5733B"/>
    <w:rsid w:val="00B7001C"/>
    <w:rsid w:val="00B74641"/>
    <w:rsid w:val="00BA4410"/>
    <w:rsid w:val="00BB1F18"/>
    <w:rsid w:val="00BD489C"/>
    <w:rsid w:val="00BF0018"/>
    <w:rsid w:val="00C13256"/>
    <w:rsid w:val="00C14035"/>
    <w:rsid w:val="00C655A9"/>
    <w:rsid w:val="00C85F63"/>
    <w:rsid w:val="00CC1F94"/>
    <w:rsid w:val="00D3271E"/>
    <w:rsid w:val="00DA3720"/>
    <w:rsid w:val="00DB7E31"/>
    <w:rsid w:val="00DD5B81"/>
    <w:rsid w:val="00DE2A92"/>
    <w:rsid w:val="00E029E5"/>
    <w:rsid w:val="00E41B9D"/>
    <w:rsid w:val="00E508AD"/>
    <w:rsid w:val="00E738FF"/>
    <w:rsid w:val="00E76A09"/>
    <w:rsid w:val="00EA4158"/>
    <w:rsid w:val="00EE687E"/>
    <w:rsid w:val="00F54093"/>
    <w:rsid w:val="00F83F8E"/>
    <w:rsid w:val="00F84444"/>
    <w:rsid w:val="00FC13BB"/>
    <w:rsid w:val="00FC4FEE"/>
    <w:rsid w:val="00FE65F3"/>
    <w:rsid w:val="00FF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5929B"/>
  <w15:docId w15:val="{71EA65E3-1582-4188-B61D-53D3A7B1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styleId="FootnoteText">
    <w:name w:val="footnote text"/>
    <w:basedOn w:val="Normal"/>
    <w:semiHidden/>
    <w:rPr>
      <w:sz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rsid w:val="00A32A8C"/>
    <w:pPr>
      <w:widowControl w:val="0"/>
      <w:ind w:left="720"/>
    </w:pPr>
    <w:rPr>
      <w:snapToGrid w:val="0"/>
    </w:rPr>
  </w:style>
  <w:style w:type="character" w:customStyle="1" w:styleId="BodyTextIndentChar">
    <w:name w:val="Body Text Indent Char"/>
    <w:link w:val="BodyTextIndent"/>
    <w:rsid w:val="00A32A8C"/>
    <w:rPr>
      <w:snapToGrid w:val="0"/>
      <w:sz w:val="24"/>
    </w:rPr>
  </w:style>
  <w:style w:type="paragraph" w:styleId="BalloonText">
    <w:name w:val="Balloon Text"/>
    <w:basedOn w:val="Normal"/>
    <w:link w:val="BalloonTextChar"/>
    <w:rsid w:val="00A32A8C"/>
    <w:rPr>
      <w:rFonts w:ascii="Tahoma" w:hAnsi="Tahoma" w:cs="Tahoma"/>
      <w:sz w:val="16"/>
      <w:szCs w:val="16"/>
    </w:rPr>
  </w:style>
  <w:style w:type="character" w:customStyle="1" w:styleId="BalloonTextChar">
    <w:name w:val="Balloon Text Char"/>
    <w:link w:val="BalloonText"/>
    <w:rsid w:val="00A32A8C"/>
    <w:rPr>
      <w:rFonts w:ascii="Tahoma" w:hAnsi="Tahoma" w:cs="Tahoma"/>
      <w:sz w:val="16"/>
      <w:szCs w:val="16"/>
    </w:rPr>
  </w:style>
  <w:style w:type="character" w:styleId="Emphasis">
    <w:name w:val="Emphasis"/>
    <w:qFormat/>
    <w:rsid w:val="00FF51ED"/>
    <w:rPr>
      <w:rFonts w:ascii="Arial" w:hAnsi="Arial"/>
      <w:b/>
      <w:spacing w:val="-10"/>
      <w:sz w:val="18"/>
    </w:rPr>
  </w:style>
  <w:style w:type="paragraph" w:customStyle="1" w:styleId="HTMLBody">
    <w:name w:val="HTML Body"/>
    <w:rsid w:val="00FC13BB"/>
    <w:pPr>
      <w:autoSpaceDE w:val="0"/>
      <w:autoSpaceDN w:val="0"/>
      <w:adjustRightInd w:val="0"/>
    </w:pPr>
    <w:rPr>
      <w:sz w:val="24"/>
      <w:szCs w:val="24"/>
    </w:rPr>
  </w:style>
  <w:style w:type="table" w:styleId="TableGrid">
    <w:name w:val="Table Grid"/>
    <w:basedOn w:val="TableNormal"/>
    <w:uiPriority w:val="59"/>
    <w:rsid w:val="00A6703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2117EA"/>
    <w:rPr>
      <w:sz w:val="24"/>
    </w:rPr>
  </w:style>
  <w:style w:type="paragraph" w:styleId="BodyText">
    <w:name w:val="Body Text"/>
    <w:basedOn w:val="Normal"/>
    <w:link w:val="BodyTextChar"/>
    <w:unhideWhenUsed/>
    <w:rsid w:val="00E76A09"/>
    <w:pPr>
      <w:spacing w:after="120"/>
    </w:pPr>
  </w:style>
  <w:style w:type="character" w:customStyle="1" w:styleId="BodyTextChar">
    <w:name w:val="Body Text Char"/>
    <w:basedOn w:val="DefaultParagraphFont"/>
    <w:link w:val="BodyText"/>
    <w:rsid w:val="00E76A09"/>
    <w:rPr>
      <w:sz w:val="24"/>
    </w:rPr>
  </w:style>
  <w:style w:type="paragraph" w:styleId="Revision">
    <w:name w:val="Revision"/>
    <w:hidden/>
    <w:uiPriority w:val="99"/>
    <w:semiHidden/>
    <w:rsid w:val="00953F38"/>
    <w:rPr>
      <w:sz w:val="24"/>
    </w:rPr>
  </w:style>
  <w:style w:type="character" w:styleId="CommentReference">
    <w:name w:val="annotation reference"/>
    <w:basedOn w:val="DefaultParagraphFont"/>
    <w:semiHidden/>
    <w:unhideWhenUsed/>
    <w:rsid w:val="00953F38"/>
    <w:rPr>
      <w:sz w:val="16"/>
      <w:szCs w:val="16"/>
    </w:rPr>
  </w:style>
  <w:style w:type="paragraph" w:styleId="CommentText">
    <w:name w:val="annotation text"/>
    <w:basedOn w:val="Normal"/>
    <w:link w:val="CommentTextChar"/>
    <w:unhideWhenUsed/>
    <w:rsid w:val="00953F38"/>
    <w:rPr>
      <w:sz w:val="20"/>
    </w:rPr>
  </w:style>
  <w:style w:type="character" w:customStyle="1" w:styleId="CommentTextChar">
    <w:name w:val="Comment Text Char"/>
    <w:basedOn w:val="DefaultParagraphFont"/>
    <w:link w:val="CommentText"/>
    <w:rsid w:val="00953F38"/>
  </w:style>
  <w:style w:type="paragraph" w:styleId="CommentSubject">
    <w:name w:val="annotation subject"/>
    <w:basedOn w:val="CommentText"/>
    <w:next w:val="CommentText"/>
    <w:link w:val="CommentSubjectChar"/>
    <w:semiHidden/>
    <w:unhideWhenUsed/>
    <w:rsid w:val="00953F38"/>
    <w:rPr>
      <w:b/>
      <w:bCs/>
    </w:rPr>
  </w:style>
  <w:style w:type="character" w:customStyle="1" w:styleId="CommentSubjectChar">
    <w:name w:val="Comment Subject Char"/>
    <w:basedOn w:val="CommentTextChar"/>
    <w:link w:val="CommentSubject"/>
    <w:semiHidden/>
    <w:rsid w:val="00953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lein10\Box\Subaward%20Docs\2a.%20Subaward%20Compliance%20and%20Assurance%20Statement_04.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 Subaward Compliance and Assurance Statement_04.2023</Template>
  <TotalTime>1</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Printing Services</Company>
  <LinksUpToDate>false</LinksUpToDate>
  <CharactersWithSpaces>5694</CharactersWithSpaces>
  <SharedDoc>false</SharedDoc>
  <HLinks>
    <vt:vector size="12" baseType="variant">
      <vt:variant>
        <vt:i4>5701726</vt:i4>
      </vt:variant>
      <vt:variant>
        <vt:i4>3</vt:i4>
      </vt:variant>
      <vt:variant>
        <vt:i4>0</vt:i4>
      </vt:variant>
      <vt:variant>
        <vt:i4>5</vt:i4>
      </vt:variant>
      <vt:variant>
        <vt:lpwstr>https://www.bpn.gov/ccr/default.aspx</vt:lpwstr>
      </vt:variant>
      <vt:variant>
        <vt:lpwstr/>
      </vt:variant>
      <vt:variant>
        <vt:i4>4915255</vt:i4>
      </vt:variant>
      <vt:variant>
        <vt:i4>0</vt:i4>
      </vt:variant>
      <vt:variant>
        <vt:i4>0</vt:i4>
      </vt:variant>
      <vt:variant>
        <vt:i4>5</vt:i4>
      </vt:variant>
      <vt:variant>
        <vt:lpwstr>https://eupdate.dnb.com/requestoptions.asp?cm_re=HomepageB*TopNav*DUNSNumberTab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Susanne C</dc:creator>
  <cp:lastModifiedBy>Klein, Susanne C</cp:lastModifiedBy>
  <cp:revision>1</cp:revision>
  <cp:lastPrinted>2012-05-22T22:07:00Z</cp:lastPrinted>
  <dcterms:created xsi:type="dcterms:W3CDTF">2023-06-27T16:32:00Z</dcterms:created>
  <dcterms:modified xsi:type="dcterms:W3CDTF">2023-06-27T16:33:00Z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c100c486b59d02a2b47c44e531573d23803baf1538e137498119908eb470d8f5</vt:lpwstr>
  </property>
</Properties>
</file>